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0A06F2" w:rsidRDefault="00CA0FE1" w:rsidP="00E1091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6E4ADC61" w:rsidR="00CA0FE1" w:rsidRDefault="00CA0FE1" w:rsidP="00E1091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พ.ศ. </w:t>
      </w:r>
      <w:r w:rsidR="00B003EB" w:rsidRPr="000A06F2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E10912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198733E7" w14:textId="0C7078C0" w:rsidR="00E10912" w:rsidRPr="00E10912" w:rsidRDefault="00E10912" w:rsidP="00E10912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E10912">
        <w:rPr>
          <w:rFonts w:ascii="TH SarabunPSK" w:eastAsia="Sarabun" w:hAnsi="TH SarabunPSK" w:cs="TH SarabunPSK"/>
          <w:bCs/>
          <w:sz w:val="32"/>
          <w:szCs w:val="32"/>
          <w:cs/>
        </w:rPr>
        <w:t>สำนักควบคุม ป้องกันและบำบัดโรคสัตว์</w:t>
      </w:r>
    </w:p>
    <w:p w14:paraId="5D2A6ABE" w14:textId="4639A977" w:rsidR="00CA0FE1" w:rsidRPr="000A06F2" w:rsidRDefault="00CA0FE1" w:rsidP="00E1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ยุทธศาสตร์ที่ 1 </w:t>
      </w:r>
      <w:r w:rsidRPr="000A06F2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6C83865C" w14:textId="77777777" w:rsidR="006E6505" w:rsidRPr="007C17C0" w:rsidRDefault="006E6505" w:rsidP="006E6505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0CC66F3C" w14:textId="77777777" w:rsidR="006E6505" w:rsidRDefault="006E6505" w:rsidP="006E650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33A6155B" w14:textId="77777777" w:rsidR="006E6505" w:rsidRPr="00CE1546" w:rsidRDefault="006E6505" w:rsidP="006E650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1475A43C" w14:textId="3945E4E8" w:rsidR="00E10912" w:rsidRPr="000A06F2" w:rsidRDefault="006E6505" w:rsidP="00E10912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0A06F2" w:rsidRPr="000A06F2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="00E22E98"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="00723D52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0A06F2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0A06F2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</w:p>
          <w:p w14:paraId="108FD0AC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980" w:type="pct"/>
          </w:tcPr>
          <w:p w14:paraId="78451FC3" w14:textId="3DC462FA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r w:rsidR="00723D52" w:rsidRPr="000A06F2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0A06F2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0A06F2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0A06F2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0A06F2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0A06F2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0A06F2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(ราย)</w:t>
            </w:r>
          </w:p>
        </w:tc>
        <w:tc>
          <w:tcPr>
            <w:tcW w:w="983" w:type="pct"/>
          </w:tcPr>
          <w:p w14:paraId="0EE06E69" w14:textId="21ABEC2A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r w:rsidR="00723D52" w:rsidRPr="000A06F2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0A06F2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0A06F2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0A06F2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0A06F2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0A06F2" w:rsidRPr="000A06F2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0A06F2" w:rsidRDefault="00B003EB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0A06F2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="001A5B62"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="00E22E98" w:rsidRPr="000A06F2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2AE5BDEA" w14:textId="77777777" w:rsidR="00B003EB" w:rsidRPr="000A06F2" w:rsidRDefault="00E22E98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4AB3828A" w14:textId="05266265" w:rsidR="00B003EB" w:rsidRPr="000A06F2" w:rsidRDefault="00B003EB" w:rsidP="00E10912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0A06F2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0A06F2" w:rsidRDefault="00B003EB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0A06F2" w:rsidRDefault="00E22E98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0A06F2" w:rsidRPr="000A06F2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353FFB4B" w14:textId="77777777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2982FE7" w14:textId="77777777" w:rsidR="003B1396" w:rsidRPr="000A06F2" w:rsidRDefault="003B1396" w:rsidP="00E10912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0A06F2" w:rsidRPr="000A06F2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43FDB839" w14:textId="77777777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77913D4B" w14:textId="77777777" w:rsidR="003B1396" w:rsidRPr="000A06F2" w:rsidRDefault="003B1396" w:rsidP="00E10912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0A06F2" w:rsidRDefault="003B1396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0A06F2" w:rsidRDefault="003B1396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0A06F2" w:rsidRDefault="00E22E98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A06F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A06F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06F2">
        <w:rPr>
          <w:rFonts w:ascii="TH SarabunPSK" w:hAnsi="TH SarabunPSK" w:cs="TH SarabunPSK"/>
          <w:sz w:val="32"/>
          <w:szCs w:val="32"/>
        </w:rPr>
        <w:t xml:space="preserve"> </w:t>
      </w:r>
      <w:r w:rsidRPr="000A06F2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06F2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0A06F2" w:rsidRDefault="00C519B4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0A06F2" w:rsidRDefault="00C519B4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Default="00366B43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A587C" w14:textId="77777777" w:rsidR="00E10912" w:rsidRDefault="00E10912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45D8A4" w14:textId="496B6F33" w:rsidR="00E10912" w:rsidRDefault="00E10912" w:rsidP="00E109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95C5FA" w14:textId="77777777" w:rsidR="006E6505" w:rsidRDefault="006E6505" w:rsidP="00E10912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FA7C60" w14:textId="2C6DD45F" w:rsidR="00F57CFB" w:rsidRPr="000A06F2" w:rsidRDefault="00F57CFB" w:rsidP="00E10912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กลยุทธ์ที่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6E2F8A"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พัฒนาศักยภาพอาสาปศุสัตว์ให้เป็น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</w:rPr>
        <w:t>Smart Volunteer</w:t>
      </w:r>
    </w:p>
    <w:p w14:paraId="65302429" w14:textId="77777777" w:rsidR="00C519B4" w:rsidRPr="000A06F2" w:rsidRDefault="00F57CFB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ร้อยละของอาสาปศุสัตว์ที่ได้รับการพัฒนาให้มีศักยภาพ ไม่น้อยกว่า</w:t>
      </w:r>
    </w:p>
    <w:p w14:paraId="6F825885" w14:textId="5D0317C9" w:rsidR="00F57CFB" w:rsidRDefault="00C519B4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80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  <w:cs/>
        </w:rPr>
        <w:t>ปี 2567 = 85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="006E2F8A" w:rsidRPr="000A06F2">
        <w:rPr>
          <w:rFonts w:ascii="TH SarabunPSK" w:eastAsia="Sarabun" w:hAnsi="TH SarabunPSK" w:cs="TH SarabunPSK"/>
          <w:b/>
          <w:sz w:val="32"/>
          <w:szCs w:val="32"/>
          <w:cs/>
        </w:rPr>
        <w:t>ปี 2568 = 90</w:t>
      </w:r>
    </w:p>
    <w:p w14:paraId="0FA763B7" w14:textId="77777777" w:rsidR="00E10912" w:rsidRPr="000A06F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56"/>
        <w:gridCol w:w="2876"/>
        <w:gridCol w:w="1591"/>
        <w:gridCol w:w="1638"/>
      </w:tblGrid>
      <w:tr w:rsidR="000A06F2" w:rsidRPr="000A06F2" w14:paraId="0B833E79" w14:textId="77777777" w:rsidTr="007C17C0">
        <w:tc>
          <w:tcPr>
            <w:tcW w:w="1631" w:type="pct"/>
            <w:vAlign w:val="center"/>
          </w:tcPr>
          <w:p w14:paraId="4A610690" w14:textId="56A3AEE6" w:rsidR="00B947EC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="00B947EC"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587" w:type="pct"/>
            <w:tcBorders>
              <w:bottom w:val="nil"/>
            </w:tcBorders>
            <w:vAlign w:val="center"/>
          </w:tcPr>
          <w:p w14:paraId="074599E8" w14:textId="2C2E357B" w:rsidR="00D768D7" w:rsidRPr="000A06F2" w:rsidRDefault="00D768D7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="006B583C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อาสาปศุสัตว์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ที่ได้รับการฝึกอบรม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</w:p>
          <w:p w14:paraId="142E19B9" w14:textId="77777777" w:rsidR="00B947EC" w:rsidRPr="000A06F2" w:rsidRDefault="00D768D7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878" w:type="pct"/>
            <w:tcBorders>
              <w:bottom w:val="nil"/>
            </w:tcBorders>
          </w:tcPr>
          <w:p w14:paraId="479D89C6" w14:textId="7C385B38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="006B583C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6B583C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  <w:t>ปศุสัตว์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เกณฑ์มาตรฐาน </w:t>
            </w:r>
            <w:r w:rsidR="006B583C" w:rsidRPr="000A06F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904" w:type="pct"/>
            <w:tcBorders>
              <w:bottom w:val="nil"/>
            </w:tcBorders>
          </w:tcPr>
          <w:p w14:paraId="01BB5A48" w14:textId="5A710629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ร้อยละของ</w:t>
            </w:r>
            <w:r w:rsidR="000B072C"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0B072C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C519B4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</w:r>
            <w:r w:rsidR="000B072C"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ปศุสัตว์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ที่ผ่านเกณฑ์</w:t>
            </w:r>
            <w:r w:rsidR="000B072C" w:rsidRPr="000A06F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มาตรฐาน</w:t>
            </w:r>
          </w:p>
        </w:tc>
      </w:tr>
      <w:tr w:rsidR="000A06F2" w:rsidRPr="000A06F2" w14:paraId="612D8EA0" w14:textId="77777777" w:rsidTr="007C17C0">
        <w:trPr>
          <w:trHeight w:val="866"/>
        </w:trPr>
        <w:tc>
          <w:tcPr>
            <w:tcW w:w="1631" w:type="pct"/>
          </w:tcPr>
          <w:p w14:paraId="450051EB" w14:textId="6F030242" w:rsidR="00B947EC" w:rsidRPr="000A06F2" w:rsidRDefault="00C519B4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="005F42EA" w:rsidRPr="000A06F2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B947EC" w:rsidRPr="000A06F2">
              <w:rPr>
                <w:rFonts w:ascii="TH SarabunPSK" w:eastAsia="Sarabun" w:hAnsi="TH SarabunPSK" w:cs="TH SarabunPSK"/>
                <w:sz w:val="32"/>
                <w:szCs w:val="32"/>
              </w:rPr>
              <w:t>.หลักสูตร………………………………</w:t>
            </w:r>
          </w:p>
          <w:p w14:paraId="38538A6A" w14:textId="0EE88AF9" w:rsidR="00B947EC" w:rsidRPr="000A06F2" w:rsidRDefault="00B947EC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587" w:type="pct"/>
          </w:tcPr>
          <w:p w14:paraId="2FAF9396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F1DE32" w14:textId="26268B02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14E60E44" w14:textId="77777777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878" w:type="pct"/>
          </w:tcPr>
          <w:p w14:paraId="6E2552F6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BE01F8" w14:textId="7DBD9C62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0C5E7AF0" w14:textId="77777777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04" w:type="pct"/>
          </w:tcPr>
          <w:p w14:paraId="1630C877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9EF59F" w14:textId="28EC8ED8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041A396" w14:textId="77777777" w:rsidR="00B947EC" w:rsidRPr="000A06F2" w:rsidRDefault="00B947EC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0A06F2" w:rsidRPr="000A06F2" w14:paraId="4AEEBE07" w14:textId="77777777" w:rsidTr="007C17C0">
        <w:trPr>
          <w:trHeight w:val="866"/>
        </w:trPr>
        <w:tc>
          <w:tcPr>
            <w:tcW w:w="1631" w:type="pct"/>
          </w:tcPr>
          <w:p w14:paraId="76044CA1" w14:textId="2869E586" w:rsidR="00C519B4" w:rsidRPr="000A06F2" w:rsidRDefault="00C519B4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1.หลักสูตร………………………………</w:t>
            </w:r>
          </w:p>
          <w:p w14:paraId="2C53B6CC" w14:textId="1DFCC622" w:rsidR="00C519B4" w:rsidRPr="000A06F2" w:rsidRDefault="00C519B4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587" w:type="pct"/>
          </w:tcPr>
          <w:p w14:paraId="0549D3C2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4D5EF0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22988155" w14:textId="3F40167F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878" w:type="pct"/>
          </w:tcPr>
          <w:p w14:paraId="18ABE2FA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2F4652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4FA66FD2" w14:textId="51A985CA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04" w:type="pct"/>
          </w:tcPr>
          <w:p w14:paraId="6F7E7397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25668F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F1CB23E" w14:textId="72DC5BC8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0A06F2" w:rsidRPr="000A06F2" w14:paraId="36D71A43" w14:textId="77777777" w:rsidTr="007C17C0">
        <w:trPr>
          <w:trHeight w:val="866"/>
        </w:trPr>
        <w:tc>
          <w:tcPr>
            <w:tcW w:w="1631" w:type="pct"/>
          </w:tcPr>
          <w:p w14:paraId="42314202" w14:textId="1789960D" w:rsidR="00C519B4" w:rsidRPr="000A06F2" w:rsidRDefault="00C519B4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256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๘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1.หลักสูตร………………………………</w:t>
            </w:r>
          </w:p>
          <w:p w14:paraId="3B91F6C4" w14:textId="76BE23EF" w:rsidR="00C519B4" w:rsidRPr="000A06F2" w:rsidRDefault="00C519B4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587" w:type="pct"/>
          </w:tcPr>
          <w:p w14:paraId="77758686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B6C8E0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9B49850" w14:textId="69451F80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878" w:type="pct"/>
          </w:tcPr>
          <w:p w14:paraId="1BD66185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67F400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50443078" w14:textId="51085ED1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904" w:type="pct"/>
          </w:tcPr>
          <w:p w14:paraId="492A6851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F0D6F2" w14:textId="77777777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3044BA6" w14:textId="0472F4DC" w:rsidR="00C519B4" w:rsidRPr="000A06F2" w:rsidRDefault="00C519B4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</w:tbl>
    <w:p w14:paraId="14EF8FBC" w14:textId="249796A7" w:rsidR="00A66B00" w:rsidRPr="000A06F2" w:rsidRDefault="00000376" w:rsidP="00E10912">
      <w:pPr>
        <w:spacing w:after="0"/>
        <w:rPr>
          <w:rFonts w:ascii="TH SarabunPSK" w:hAnsi="TH SarabunPSK" w:cs="TH SarabunPSK"/>
          <w:spacing w:val="-8"/>
          <w:sz w:val="32"/>
          <w:szCs w:val="32"/>
        </w:rPr>
      </w:pPr>
      <w:r w:rsidRPr="000A06F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</w:t>
      </w:r>
      <w:r w:rsidRPr="000A06F2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0A06F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B072C" w:rsidRPr="000A06F2">
        <w:rPr>
          <w:rFonts w:ascii="TH SarabunPSK" w:hAnsi="TH SarabunPSK" w:cs="TH SarabunPSK"/>
          <w:spacing w:val="-8"/>
          <w:sz w:val="32"/>
          <w:szCs w:val="32"/>
          <w:cs/>
        </w:rPr>
        <w:t>อาสาปศุสัตว์</w:t>
      </w:r>
      <w:r w:rsidRPr="000A06F2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ที่ได้รับการพัฒนาที่เป็น </w:t>
      </w:r>
      <w:r w:rsidRPr="000A06F2">
        <w:rPr>
          <w:rFonts w:ascii="TH SarabunPSK" w:eastAsia="Sarabun" w:hAnsi="TH SarabunPSK" w:cs="TH SarabunPSK"/>
          <w:b/>
          <w:spacing w:val="-8"/>
          <w:sz w:val="32"/>
          <w:szCs w:val="32"/>
        </w:rPr>
        <w:t>Smart Volunteer</w:t>
      </w:r>
      <w:r w:rsidRPr="000A06F2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</w:t>
      </w:r>
      <w:r w:rsidR="000B072C" w:rsidRPr="000A06F2">
        <w:rPr>
          <w:rFonts w:ascii="TH SarabunPSK" w:hAnsi="TH SarabunPSK" w:cs="TH SarabunPSK"/>
          <w:spacing w:val="-8"/>
          <w:sz w:val="32"/>
          <w:szCs w:val="32"/>
          <w:cs/>
        </w:rPr>
        <w:t>ผู้</w:t>
      </w:r>
      <w:r w:rsidRPr="000A06F2">
        <w:rPr>
          <w:rFonts w:ascii="TH SarabunPSK" w:hAnsi="TH SarabunPSK" w:cs="TH SarabunPSK"/>
          <w:spacing w:val="-8"/>
          <w:sz w:val="32"/>
          <w:szCs w:val="32"/>
          <w:cs/>
        </w:rPr>
        <w:t>ที่ได้ผ่านการอบรมหลักสูตรต่าง ๆ</w:t>
      </w:r>
    </w:p>
    <w:p w14:paraId="2852CD25" w14:textId="77777777" w:rsidR="00E10912" w:rsidRDefault="00E10912" w:rsidP="00E10912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sz w:val="32"/>
          <w:szCs w:val="32"/>
        </w:rPr>
      </w:pPr>
    </w:p>
    <w:p w14:paraId="75014AD5" w14:textId="23A91336" w:rsidR="00903DF1" w:rsidRPr="000A06F2" w:rsidRDefault="00903DF1" w:rsidP="00E10912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0A06F2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2926883" w14:textId="567665AA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0A06F2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0A06F2" w:rsidRDefault="00903DF1" w:rsidP="00E10912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Default="00C519B4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5716C3F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94F1080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354E45A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DA91289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6B8FA11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9D92721" w14:textId="77777777" w:rsidR="00E10912" w:rsidRPr="000A06F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BAE89D8" w14:textId="77777777" w:rsidR="00D400D6" w:rsidRPr="000A06F2" w:rsidRDefault="00D400D6" w:rsidP="00E1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30j0zll" w:colFirst="0" w:colLast="0"/>
      <w:bookmarkEnd w:id="0"/>
      <w:r w:rsidRPr="000A06F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2AB20FCA" w14:textId="77777777" w:rsidR="003C5C4D" w:rsidRPr="000A06F2" w:rsidRDefault="003C5C4D" w:rsidP="00E10912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5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อัตราการเกิดโรคที่สำคัญ/โรคอุบัติใหม่ลดลง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0C1491ED" w14:textId="77777777" w:rsidR="003C5C4D" w:rsidRPr="000A06F2" w:rsidRDefault="003C5C4D" w:rsidP="00E10912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การเฝ้าระวังเชิงรุก พัฒนาและปรับตัวต่อโรคอุบัติใหม่และโรคอุบัติซ้ำ</w:t>
      </w:r>
    </w:p>
    <w:p w14:paraId="0C2EE6E6" w14:textId="77777777" w:rsidR="003C5C4D" w:rsidRPr="000A06F2" w:rsidRDefault="003C5C4D" w:rsidP="00E10912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ร้อยละของอุบัติการณ์ที่ลดลงสัตว์ที่เกิดโรคสำคัญหรือโรคอุบัติใหม่</w:t>
      </w:r>
    </w:p>
    <w:p w14:paraId="7E5CC910" w14:textId="4ABF0EE1" w:rsidR="003C5C4D" w:rsidRPr="000A06F2" w:rsidRDefault="003C5C4D" w:rsidP="00E10912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134"/>
        <w:gridCol w:w="1134"/>
        <w:gridCol w:w="1276"/>
        <w:gridCol w:w="1275"/>
      </w:tblGrid>
      <w:tr w:rsidR="000A06F2" w:rsidRPr="000A06F2" w14:paraId="3DB83B15" w14:textId="77777777" w:rsidTr="00EB0A19">
        <w:trPr>
          <w:trHeight w:val="395"/>
          <w:tblHeader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9A5DE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การรายงานสถานการณ์โรคระบาดสัตว์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51140C1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EE2426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7ED9F33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2010F64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0A06F2" w:rsidRPr="000A06F2" w14:paraId="13E0B39B" w14:textId="77777777" w:rsidTr="00EB0A19">
        <w:trPr>
          <w:trHeight w:val="298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09B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1. โรคคอบวม (Haemorrhagic Septicemia)</w:t>
            </w:r>
          </w:p>
          <w:p w14:paraId="4BE9FB31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 โรคซี เอ อี (CAE)</w:t>
            </w:r>
          </w:p>
          <w:p w14:paraId="6A565B51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3. โรคทูเบอร์คูโลซิส (Tuberculosis)</w:t>
            </w:r>
          </w:p>
          <w:p w14:paraId="0DFA2E6F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4. โรคบรูเซลโลซิล (Brucellosis)</w:t>
            </w:r>
          </w:p>
          <w:p w14:paraId="51D42367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5. โรคแบล็กเลก หรือโรคไข้ขาดำ (Blackleg)</w:t>
            </w:r>
          </w:p>
          <w:p w14:paraId="525F0068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6. โรคลัมปีสกิน (Lumpy Skin Disease)</w:t>
            </w:r>
          </w:p>
          <w:p w14:paraId="219F7564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7.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โรคปากและเท้าเปื่อย (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Foot and mouth disease)</w:t>
            </w:r>
          </w:p>
          <w:p w14:paraId="7D674E79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8. …………………………………………………………</w:t>
            </w:r>
          </w:p>
          <w:p w14:paraId="7F3A6D4B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9. …………………………………………………………</w:t>
            </w:r>
          </w:p>
          <w:p w14:paraId="7F7FC177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10. 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EFBC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</w:p>
          <w:p w14:paraId="7452E2B9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</w:p>
          <w:p w14:paraId="2AD0D4D6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</w:p>
          <w:p w14:paraId="2881D283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</w:p>
          <w:p w14:paraId="1775AAFB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</w:p>
          <w:p w14:paraId="182D2C4A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1808C2D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23276F2D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E0C63F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5C2241DE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2945B97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F92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DFF8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17B8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E56F8E8" w14:textId="77777777" w:rsidR="003C5C4D" w:rsidRPr="000A06F2" w:rsidRDefault="003C5C4D" w:rsidP="00E10912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9"/>
        <w:gridCol w:w="1067"/>
        <w:gridCol w:w="1200"/>
        <w:gridCol w:w="1332"/>
        <w:gridCol w:w="933"/>
      </w:tblGrid>
      <w:tr w:rsidR="000A06F2" w:rsidRPr="000A06F2" w14:paraId="2316885F" w14:textId="77777777" w:rsidTr="00EB0A19">
        <w:trPr>
          <w:trHeight w:val="395"/>
          <w:tblHeader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997AD94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 / กิจกรรม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EAE3AE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02D46AE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3FD4B1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7368EF2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0A06F2" w:rsidRPr="000A06F2" w14:paraId="2C119A4F" w14:textId="77777777" w:rsidTr="00EB0A19">
        <w:trPr>
          <w:trHeight w:val="46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FAA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i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1</w:t>
            </w: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กิจกรรมสร้างภูมิคุ้มกันป้องกันโรคระบาดสัตว์</w:t>
            </w:r>
          </w:p>
          <w:p w14:paraId="1E1AADB8" w14:textId="77777777" w:rsidR="003C5C4D" w:rsidRPr="000A06F2" w:rsidRDefault="003C5C4D" w:rsidP="00E10912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ฉีดวัคซีนป้องกันโรคระบาดสัตว์</w:t>
            </w:r>
          </w:p>
          <w:p w14:paraId="008720F9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1.1.1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ฉีดวัคซีนโรคปากและเท้าเปื่อย</w:t>
            </w:r>
          </w:p>
          <w:p w14:paraId="5B089B9D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1.1.2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ฉีดวัคซีนโรคเฮโมรายิกเซพติซิเมีย</w:t>
            </w:r>
          </w:p>
          <w:p w14:paraId="7446C7D9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1.1.3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ฉีดวัคซีนโรคบรูเซลโลซีส</w:t>
            </w:r>
          </w:p>
          <w:p w14:paraId="5A6DD820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1.1.4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ฉีดวัคซีนโรคแอนแทรกซ์</w:t>
            </w:r>
          </w:p>
          <w:p w14:paraId="43092D0D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1.1.5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ฉีดวัคซีนโรคอหิวาต์สุกร</w:t>
            </w:r>
          </w:p>
          <w:p w14:paraId="52121500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1.1.6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ฉีดวัคซีนโรคแบลคเลค</w:t>
            </w:r>
          </w:p>
          <w:p w14:paraId="1ABC9391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1.1.7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ฉีดวัคซีนโรคพิษสุนัขบ้า</w:t>
            </w:r>
          </w:p>
          <w:p w14:paraId="4F75F119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1.1.8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ฉีดวัคซีนโรคสัตว์ปีก</w:t>
            </w:r>
          </w:p>
          <w:p w14:paraId="7AAF3A99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1.1.9 ฉีดวัคซีนโรคลัมปีสกิน</w:t>
            </w:r>
          </w:p>
          <w:p w14:paraId="2F67FCB7" w14:textId="77777777" w:rsidR="003C5C4D" w:rsidRPr="000A06F2" w:rsidRDefault="003C5C4D" w:rsidP="00E10912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1.1.10 ...............................................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925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0990E9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17093DFF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589C2325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78FD358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24FB7C3F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5EDA4EA2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78077D35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525B4AB8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134E676A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41E1F692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14BD0733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DFEF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9457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9023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67DFD737" w14:textId="77777777" w:rsidTr="00EB0A19">
        <w:trPr>
          <w:trHeight w:val="298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8B76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</w:t>
            </w: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กิจกรรมบำบัดและรักษาพยาบาลสัตว์</w:t>
            </w:r>
          </w:p>
          <w:p w14:paraId="184801A4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 xml:space="preserve">2.1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โคเนื้อ</w:t>
            </w:r>
          </w:p>
          <w:p w14:paraId="1D73A6E7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2.2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โคนม</w:t>
            </w:r>
          </w:p>
          <w:p w14:paraId="78D6B9D7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2.3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กระบือ</w:t>
            </w:r>
          </w:p>
          <w:p w14:paraId="60A469B6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2.4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สุกร</w:t>
            </w:r>
          </w:p>
          <w:p w14:paraId="1E7847A8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2.5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แพะ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-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แกะ</w:t>
            </w:r>
          </w:p>
          <w:p w14:paraId="0761B806" w14:textId="77777777" w:rsidR="003C5C4D" w:rsidRPr="000A06F2" w:rsidRDefault="003C5C4D" w:rsidP="00E10912">
            <w:pPr>
              <w:spacing w:after="0" w:line="20" w:lineRule="atLeast"/>
              <w:ind w:left="600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2.6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สัตว์ปีก</w:t>
            </w:r>
          </w:p>
          <w:p w14:paraId="4ADD764D" w14:textId="77777777" w:rsidR="003C5C4D" w:rsidRPr="000A06F2" w:rsidRDefault="003C5C4D" w:rsidP="00E10912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   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2.7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สัตว์อื่น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ๆ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3B0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017700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273F2074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3BCCD9BB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3CC9C1BC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231A2B3B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3DF9396C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  <w:p w14:paraId="1D1CA68C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192E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F1F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A60" w14:textId="77777777" w:rsidR="003C5C4D" w:rsidRPr="000A06F2" w:rsidRDefault="003C5C4D" w:rsidP="00E1091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982D448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lastRenderedPageBreak/>
        <w:t xml:space="preserve">ปัญหาและอุปสรรคในการดำเนินงานภาพรวมในยุทธศาสตร์ที่ </w:t>
      </w:r>
      <w:r w:rsidRPr="000A06F2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4B167E7C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8FF4675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43ECBC6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81C3987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DD7DEA4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D84F0F2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0A06F2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701C7D08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FF58555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908D73C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15A98EF" w14:textId="4335EBF8" w:rsidR="00D400D6" w:rsidRPr="000A06F2" w:rsidRDefault="000A06F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1629D2F" w14:textId="77777777" w:rsidR="000A06F2" w:rsidRPr="000A06F2" w:rsidRDefault="000A06F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</w:p>
    <w:p w14:paraId="22427FE2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CD1DA22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F1E7EC4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22E1687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8C2D560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73CCD09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927AD50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D04CEB1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54B4DF7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B6A32B7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66847AC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EC21CA1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E33D0A0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84213F5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C675DC0" w14:textId="77777777" w:rsid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4981A26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903AF97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25BFB1B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5A665D4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B8667D2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B99474D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02A2B8D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7F1BB98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429E186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B32BEFD" w14:textId="77777777" w:rsidR="00E1091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BB49960" w14:textId="77777777" w:rsidR="00E10912" w:rsidRPr="000A06F2" w:rsidRDefault="00E1091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28E49FE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C30BAF2" w14:textId="77777777" w:rsidR="000A06F2" w:rsidRPr="000A06F2" w:rsidRDefault="000A06F2" w:rsidP="00E1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30633D90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เป้าประสงค์ที่ </w:t>
      </w:r>
      <w:r w:rsidRPr="000A06F2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6E6505">
        <w:rPr>
          <w:rFonts w:ascii="TH SarabunPSK" w:eastAsia="Sarabun" w:hAnsi="TH SarabunPSK" w:cs="TH SarabunPSK"/>
          <w:bCs/>
          <w:spacing w:val="-1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การประยุกตใ์ช้เทคโนโลยีและนวัตกรรมแบบมุ่งเป้า เพื่อให้เกิดการยกระดับกระบวนการผลิตและ</w:t>
      </w:r>
    </w:p>
    <w:p w14:paraId="6A3D8C82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56445734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16D24906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p w14:paraId="1C482A92" w14:textId="3A6CCCFF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0A06F2" w:rsidRPr="000A06F2" w14:paraId="353B28F9" w14:textId="77777777" w:rsidTr="00EB0A19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025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B65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6C66E51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19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785A249A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A06F2" w:rsidRPr="000A06F2" w14:paraId="5A09412F" w14:textId="77777777" w:rsidTr="00EB0A19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A34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6D40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A5A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03724E06" w14:textId="77777777" w:rsidTr="00EB0A19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6E5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9B77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0FC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4CA60570" w14:textId="77777777" w:rsidTr="00EB0A19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F3ED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AA55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538C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71A92ECD" w14:textId="77777777" w:rsidTr="00EB0A19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2E4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1934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876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3C34E0CB" w14:textId="77777777" w:rsidTr="00EB0A19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6790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0CE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E017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7837E6C1" w14:textId="77777777" w:rsidTr="00EB0A19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B120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E93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0C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2FEB7CC3" w14:textId="77777777" w:rsidTr="00EB0A19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66FD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A889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B8C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399FBEFD" w14:textId="77777777" w:rsidTr="00EB0A19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04E7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75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CF40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6F352C6C" w14:textId="77777777" w:rsidTr="00EB0A19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9C0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9C6B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49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6B7C8B9E" w14:textId="77777777" w:rsidTr="00EB0A19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464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0598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55F6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1E6962E9" w14:textId="77777777" w:rsidTr="00EB0A19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10A8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B201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BA51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03B496C6" w14:textId="77777777" w:rsidTr="00EB0A19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1E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DFE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AFE5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531FD5E0" w14:textId="77777777" w:rsidTr="00EB0A19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CE58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A72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0781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75CCF71" w14:textId="77777777" w:rsidR="000A06F2" w:rsidRPr="000A06F2" w:rsidRDefault="000A06F2" w:rsidP="00E10912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E1091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หมายเหตุ </w:t>
      </w:r>
      <w:r w:rsidRPr="00E10912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34E4171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CC31279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A7FE278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619179C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23A2141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1208CF8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1C3FE87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8AA09B8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60FD7BA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4BEACD5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E0F03A5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4117573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2E0311A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1C33DCF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BC4EED1" w14:textId="77777777" w:rsidR="006E6505" w:rsidRDefault="000A06F2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เป้าประสงค์ที่ 3 </w:t>
      </w:r>
      <w:r w:rsidRPr="006E6505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 w:rsidR="006E650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</w:t>
      </w:r>
    </w:p>
    <w:p w14:paraId="6597383C" w14:textId="0AFC172E" w:rsidR="000A06F2" w:rsidRPr="006E6505" w:rsidRDefault="006E6505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 </w:t>
      </w:r>
      <w:r w:rsidR="000A06F2" w:rsidRPr="006E6505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0A06F2" w:rsidRPr="000A06F2">
        <w:rPr>
          <w:rFonts w:ascii="TH SarabunPSK" w:eastAsia="Sarabun" w:hAnsi="TH SarabunPSK" w:cs="TH SarabunPSK"/>
          <w:b/>
          <w:sz w:val="32"/>
          <w:szCs w:val="32"/>
        </w:rPr>
        <w:tab/>
      </w:r>
      <w:r w:rsidR="000A06F2" w:rsidRPr="000A06F2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55555B2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65C59030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67396B75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20DC6888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42A2FB01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2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018427CA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p w14:paraId="45F71C5E" w14:textId="7AD2DBA2" w:rsidR="000A06F2" w:rsidRPr="000A06F2" w:rsidRDefault="000A06F2" w:rsidP="00E10912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0A06F2" w:rsidRPr="000A06F2" w14:paraId="1B5305A3" w14:textId="77777777" w:rsidTr="00EB0A19">
        <w:trPr>
          <w:trHeight w:val="454"/>
        </w:trPr>
        <w:tc>
          <w:tcPr>
            <w:tcW w:w="2380" w:type="pct"/>
          </w:tcPr>
          <w:p w14:paraId="34080D87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</w:p>
        </w:tc>
        <w:tc>
          <w:tcPr>
            <w:tcW w:w="873" w:type="pct"/>
            <w:tcBorders>
              <w:bottom w:val="nil"/>
            </w:tcBorders>
          </w:tcPr>
          <w:p w14:paraId="33FBCF0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5E4146D5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094741A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0DAF840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2169F0B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784572D3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0A06F2" w:rsidRPr="000A06F2" w14:paraId="34E55C38" w14:textId="77777777" w:rsidTr="00EB0A19">
        <w:trPr>
          <w:trHeight w:val="835"/>
        </w:trPr>
        <w:tc>
          <w:tcPr>
            <w:tcW w:w="2380" w:type="pct"/>
          </w:tcPr>
          <w:p w14:paraId="5B0BF0CA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1. ระบบงาน...........................................</w:t>
            </w:r>
          </w:p>
          <w:p w14:paraId="74216686" w14:textId="77777777" w:rsidR="000A06F2" w:rsidRPr="000A06F2" w:rsidRDefault="000A06F2" w:rsidP="00E1091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1.1 จำนวนผู้รับบริการข้อมูล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40670729" w14:textId="77777777" w:rsidR="000A06F2" w:rsidRPr="000A06F2" w:rsidRDefault="000A06F2" w:rsidP="00E1091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1.2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4B8A79B3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A6B9EA6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2DB1F8E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A5C0E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2114DF58" w14:textId="77777777" w:rsidTr="00EB0A19">
        <w:trPr>
          <w:trHeight w:val="835"/>
        </w:trPr>
        <w:tc>
          <w:tcPr>
            <w:tcW w:w="2380" w:type="pct"/>
          </w:tcPr>
          <w:p w14:paraId="5E0F9A12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 ระบบงาน...........................................</w:t>
            </w:r>
          </w:p>
          <w:p w14:paraId="17969A8E" w14:textId="77777777" w:rsidR="000A06F2" w:rsidRPr="000A06F2" w:rsidRDefault="000A06F2" w:rsidP="00E1091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2.1 จำนวนผู้รับบริการข้อมูล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07B3F04A" w14:textId="77777777" w:rsidR="000A06F2" w:rsidRPr="000A06F2" w:rsidRDefault="000A06F2" w:rsidP="00E1091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2.2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1D15EAED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E247BC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FE6D5A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59E75B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1649A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A06F2" w:rsidRPr="000A06F2" w14:paraId="2B94B431" w14:textId="77777777" w:rsidTr="00EB0A19">
        <w:trPr>
          <w:trHeight w:val="1268"/>
        </w:trPr>
        <w:tc>
          <w:tcPr>
            <w:tcW w:w="2380" w:type="pct"/>
          </w:tcPr>
          <w:p w14:paraId="38C8EBB1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 ระบบงาน...........................................</w:t>
            </w:r>
          </w:p>
          <w:p w14:paraId="0F06AC09" w14:textId="77777777" w:rsidR="000A06F2" w:rsidRPr="000A06F2" w:rsidRDefault="000A06F2" w:rsidP="00E1091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.1 จำนวนผู้รับบริการข้อมูล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0E029ABB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14F6BA06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84B339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8074FF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2D18B61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F26281E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3</w:t>
      </w:r>
    </w:p>
    <w:p w14:paraId="05DDF1FA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E98A697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13BAD1F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96D55ED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28652DE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0625EC76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3</w:t>
      </w:r>
    </w:p>
    <w:p w14:paraId="77ED2E3A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1134C39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6008F0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87EB304" w14:textId="4B43BE0C" w:rsidR="000A06F2" w:rsidRPr="000A06F2" w:rsidRDefault="000A06F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4851DC5" w14:textId="77777777" w:rsidR="000A06F2" w:rsidRDefault="000A06F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7EC0F1A2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464EB1AE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1827D54E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600FA564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2D57C867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44FB82DA" w14:textId="77777777" w:rsidR="00E10912" w:rsidRDefault="00E10912" w:rsidP="00E10912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0CDD1622" w14:textId="77777777" w:rsidR="000A06F2" w:rsidRPr="000A06F2" w:rsidRDefault="000A06F2" w:rsidP="00E1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 ยกระดับคุณภาพการบริหารจัดการองค์การ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18A6D36C" w14:textId="77777777" w:rsidR="000A06F2" w:rsidRPr="000A06F2" w:rsidRDefault="000A06F2" w:rsidP="00E10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3271A4FC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 3 ยกระดับคุณภาพการให้บริการ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4CD31789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593AC141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3E14B653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3BA37494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08BC3739" w14:textId="77777777" w:rsidR="000A06F2" w:rsidRPr="000A06F2" w:rsidRDefault="000A06F2" w:rsidP="00E10912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2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379F36F0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720B55A0" w14:textId="0BD858C7" w:rsidR="000A06F2" w:rsidRPr="000A06F2" w:rsidRDefault="000A06F2" w:rsidP="00E1091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0A06F2" w:rsidRPr="000A06F2" w14:paraId="08FEFC38" w14:textId="77777777" w:rsidTr="00EB0A19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0BD0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1AB83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D89D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0A06F2" w:rsidRPr="000A06F2" w14:paraId="7AB542B7" w14:textId="77777777" w:rsidTr="00EB0A19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E997B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2D2C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E21D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691D25A4" w14:textId="77777777" w:rsidTr="00EB0A19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D723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2A3C567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FD8F24F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0D49E24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6B9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39FFB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369BCE8E" w14:textId="77777777" w:rsidTr="00EB0A19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9ED08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F470753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2F0D690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C64433A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3FE0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468F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29F067BC" w14:textId="77777777" w:rsidTr="00EB0A19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FCF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898B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6E65D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2DD8C504" w14:textId="77777777" w:rsidTr="00EB0A19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86AFF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BD67FE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B4D51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18A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15FBB7F6" w14:textId="77777777" w:rsidTr="00EB0A19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AF814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F7F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5DEA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357D6B6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9A69EB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6C2641E" w14:textId="77777777" w:rsid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9B0191A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DA22FD6" w14:textId="77777777" w:rsidR="00E1091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A6ECD07" w14:textId="77777777" w:rsidR="00E65507" w:rsidRDefault="00E65507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36CE434" w14:textId="77777777" w:rsidR="00E65507" w:rsidRDefault="00E65507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F135ACC" w14:textId="77777777" w:rsidR="00E65507" w:rsidRDefault="00E65507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6790B88" w14:textId="77777777" w:rsidR="00E65507" w:rsidRDefault="00E65507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4F387BC" w14:textId="77777777" w:rsidR="00E10912" w:rsidRPr="000A06F2" w:rsidRDefault="00E1091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40E6868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0A06F2" w:rsidRPr="000A06F2" w14:paraId="3733A2AF" w14:textId="77777777" w:rsidTr="00EB0A19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4034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05AB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C5346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0A06F2" w:rsidRPr="000A06F2" w14:paraId="64F15590" w14:textId="77777777" w:rsidTr="00EB0A19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4EFF6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88C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A4763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43C8D59E" w14:textId="77777777" w:rsidTr="00EB0A19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C62C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6E167AF4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F77DCD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460548F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E929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5A35C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1378E0BF" w14:textId="77777777" w:rsidTr="00EB0A19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D60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99ABD42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05B6A56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E0B4B85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04D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3F36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26EB1DF0" w14:textId="77777777" w:rsidTr="00EB0A19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2C90B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773AD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D950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05394D72" w14:textId="77777777" w:rsidTr="00EB0A19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84559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DB933E8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93D8C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AFDDA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59CEE489" w14:textId="77777777" w:rsidTr="00EB0A19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CB934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A881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22193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394D7130" w14:textId="77777777" w:rsidR="00E10912" w:rsidRDefault="00E10912" w:rsidP="00E1091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04B6C24" w14:textId="77777777" w:rsidR="00E10912" w:rsidRPr="000A06F2" w:rsidRDefault="00E10912" w:rsidP="00E1091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0A06F2" w:rsidRPr="000A06F2" w14:paraId="49EA797A" w14:textId="77777777" w:rsidTr="00E10912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C53EB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C3C2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D9A6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0A06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0A06F2" w:rsidRPr="000A06F2" w14:paraId="7E2A2DB4" w14:textId="77777777" w:rsidTr="00E10912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31F67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8358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3810A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315CFA4A" w14:textId="77777777" w:rsidTr="00E10912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84C43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2C027DEF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6A5FA42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87EBE45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6467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B190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30F7A753" w14:textId="77777777" w:rsidTr="00E10912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AB84E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B7D76DA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7458653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13F052E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6862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6960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4109A114" w14:textId="77777777" w:rsidTr="00E10912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AE7E1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E7C95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0B70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0442118D" w14:textId="77777777" w:rsidTr="00E10912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54A7E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3B78F87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9FA06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72B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0A06F2" w:rsidRPr="000A06F2" w14:paraId="75A6507B" w14:textId="77777777" w:rsidTr="00E10912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7FD80" w14:textId="77777777" w:rsidR="000A06F2" w:rsidRPr="000A06F2" w:rsidRDefault="000A06F2" w:rsidP="00E1091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0A06F2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508F1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4DFB0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6F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7B438CD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6F59BEE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6E9322C5" w14:textId="77777777" w:rsidR="00E10912" w:rsidRDefault="00E10912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802C361" w14:textId="77777777" w:rsidR="00E65507" w:rsidRDefault="00E65507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6C955964" w14:textId="276BD33A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38933E20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03C32194" w14:textId="77777777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0A06F2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0A06F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0A06F2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0A06F2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6FEBD6F9" w14:textId="6D0E0EEB" w:rsidR="000A06F2" w:rsidRPr="000A06F2" w:rsidRDefault="000A06F2" w:rsidP="00E1091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0A06F2" w:rsidRPr="000A06F2" w14:paraId="129F32AF" w14:textId="77777777" w:rsidTr="00EB0A19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EEBD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DB23D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7F0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806B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0A06F2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0A06F2" w:rsidRPr="000A06F2" w14:paraId="21E708A5" w14:textId="77777777" w:rsidTr="00EB0A19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4B1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0A06F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365447DC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...(เช่น การฉีดวัคซีนโรคพิษสุนัขบ้า การตรวจรับรองฟาร์ม/สถานประกอบการ เป็นต้น)...</w:t>
            </w:r>
          </w:p>
          <w:p w14:paraId="5A55872F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1E2FEA25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FA4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FD405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759B8F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2DD8B52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C8D8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C3CA48" w14:textId="77777777" w:rsidR="000A06F2" w:rsidRPr="000A06F2" w:rsidRDefault="000A06F2" w:rsidP="00E1091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33EE64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54D620C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99A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29C195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F435B0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3BC827E" w14:textId="77777777" w:rsidR="000A06F2" w:rsidRPr="000A06F2" w:rsidRDefault="000A06F2" w:rsidP="00E1091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A06F2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1D0D4BCE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DEDB2AC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 6</w:t>
      </w:r>
    </w:p>
    <w:p w14:paraId="22EC6C91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30DC8B8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2DA3714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87FB3E3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624D917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0EA92817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 6</w:t>
      </w:r>
    </w:p>
    <w:p w14:paraId="0A73C0F1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5BD9513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50CC43C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5D0EC76" w14:textId="77777777" w:rsidR="000A06F2" w:rsidRPr="000A06F2" w:rsidRDefault="000A06F2" w:rsidP="00E109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0A06F2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0A06F2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9503A3E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81F6AF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0372CD6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F29FC0C" w14:textId="77777777" w:rsidR="000A06F2" w:rsidRPr="000A06F2" w:rsidRDefault="000A06F2" w:rsidP="00E10912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sectPr w:rsidR="000A06F2" w:rsidRPr="000A06F2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A06F2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C5C4D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6E6505"/>
    <w:rsid w:val="00723D52"/>
    <w:rsid w:val="007627A3"/>
    <w:rsid w:val="007B7E62"/>
    <w:rsid w:val="007C17C0"/>
    <w:rsid w:val="007D5E0C"/>
    <w:rsid w:val="007E5DC0"/>
    <w:rsid w:val="0087176D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B233E"/>
    <w:rsid w:val="00BC49BB"/>
    <w:rsid w:val="00C519B4"/>
    <w:rsid w:val="00C94A30"/>
    <w:rsid w:val="00CA0FE1"/>
    <w:rsid w:val="00CB4523"/>
    <w:rsid w:val="00CC048D"/>
    <w:rsid w:val="00CD0DD1"/>
    <w:rsid w:val="00D31F2A"/>
    <w:rsid w:val="00D400D6"/>
    <w:rsid w:val="00D768D7"/>
    <w:rsid w:val="00D83A61"/>
    <w:rsid w:val="00DA4C44"/>
    <w:rsid w:val="00DB274D"/>
    <w:rsid w:val="00DC2D41"/>
    <w:rsid w:val="00DF0996"/>
    <w:rsid w:val="00DF7AE2"/>
    <w:rsid w:val="00E10912"/>
    <w:rsid w:val="00E139AA"/>
    <w:rsid w:val="00E22E98"/>
    <w:rsid w:val="00E65507"/>
    <w:rsid w:val="00E67992"/>
    <w:rsid w:val="00E8260E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0A06F2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2223</Words>
  <Characters>12676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2025-10-24T06:38:00Z</cp:lastPrinted>
  <dcterms:created xsi:type="dcterms:W3CDTF">2025-10-29T07:14:00Z</dcterms:created>
  <dcterms:modified xsi:type="dcterms:W3CDTF">2025-11-10T02:57:00Z</dcterms:modified>
</cp:coreProperties>
</file>