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7EB0" w14:textId="6B67F290" w:rsidR="00C32BA1" w:rsidRPr="003D6505" w:rsidRDefault="00C32BA1" w:rsidP="00C32BA1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kern w:val="0"/>
          <w:sz w:val="40"/>
          <w:szCs w:val="40"/>
          <w:cs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40"/>
          <w:szCs w:val="40"/>
          <w:cs/>
          <w14:ligatures w14:val="none"/>
        </w:rPr>
        <w:t>2. แบบฟอร์ม</w:t>
      </w:r>
      <w:r w:rsidRPr="00C32BA1">
        <w:rPr>
          <w:rFonts w:ascii="TH SarabunPSK" w:eastAsia="Calibri" w:hAnsi="TH SarabunPSK" w:cs="TH SarabunPSK"/>
          <w:b/>
          <w:bCs/>
          <w:kern w:val="0"/>
          <w:sz w:val="40"/>
          <w:szCs w:val="40"/>
          <w:cs/>
          <w14:ligatures w14:val="none"/>
        </w:rPr>
        <w:t>รายละเอ</w:t>
      </w:r>
      <w:r w:rsidRPr="00C32BA1">
        <w:rPr>
          <w:rFonts w:ascii="TH SarabunPSK" w:eastAsia="Calibri" w:hAnsi="TH SarabunPSK" w:cs="TH SarabunPSK" w:hint="cs"/>
          <w:b/>
          <w:bCs/>
          <w:kern w:val="0"/>
          <w:sz w:val="40"/>
          <w:szCs w:val="40"/>
          <w:cs/>
          <w14:ligatures w14:val="none"/>
        </w:rPr>
        <w:t>ียดข้อเสนอ</w:t>
      </w:r>
      <w:r w:rsidRPr="00C32BA1">
        <w:rPr>
          <w:rFonts w:ascii="TH SarabunPSK" w:eastAsia="Calibri" w:hAnsi="TH SarabunPSK" w:cs="TH SarabunPSK"/>
          <w:b/>
          <w:bCs/>
          <w:kern w:val="0"/>
          <w:sz w:val="40"/>
          <w:szCs w:val="40"/>
          <w:cs/>
          <w14:ligatures w14:val="none"/>
        </w:rPr>
        <w:t>โครงการ</w:t>
      </w:r>
      <w:r w:rsidRPr="00C32BA1">
        <w:rPr>
          <w:rFonts w:ascii="TH SarabunPSK" w:eastAsia="Calibri" w:hAnsi="TH SarabunPSK" w:cs="TH SarabunPSK"/>
          <w:b/>
          <w:bCs/>
          <w:kern w:val="0"/>
          <w:sz w:val="40"/>
          <w:szCs w:val="40"/>
          <w14:ligatures w14:val="none"/>
        </w:rPr>
        <w:t xml:space="preserve"> </w:t>
      </w:r>
      <w:r w:rsidR="00CF47C9">
        <w:rPr>
          <w:rFonts w:ascii="TH SarabunPSK" w:eastAsia="Calibri" w:hAnsi="TH SarabunPSK" w:cs="TH SarabunPSK" w:hint="cs"/>
          <w:b/>
          <w:bCs/>
          <w:kern w:val="0"/>
          <w:sz w:val="40"/>
          <w:szCs w:val="40"/>
          <w:cs/>
          <w14:ligatures w14:val="none"/>
        </w:rPr>
        <w:t>ที่สอดคล้องกับนโยบาย กษ. 9 ข้อ</w:t>
      </w:r>
    </w:p>
    <w:p w14:paraId="54091462" w14:textId="77777777" w:rsidR="00C32BA1" w:rsidRPr="00C32BA1" w:rsidRDefault="00C32BA1" w:rsidP="00C32BA1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kern w:val="0"/>
          <w:sz w:val="20"/>
          <w:szCs w:val="20"/>
          <w14:ligatures w14:val="none"/>
        </w:rPr>
      </w:pPr>
    </w:p>
    <w:p w14:paraId="7B5FC366" w14:textId="77777777" w:rsidR="00C32BA1" w:rsidRPr="00C32BA1" w:rsidRDefault="00C32BA1" w:rsidP="00C32BA1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โครงการ......................................................................................................</w:t>
      </w:r>
    </w:p>
    <w:p w14:paraId="23D80B0E" w14:textId="77777777" w:rsidR="00C32BA1" w:rsidRPr="00C32BA1" w:rsidRDefault="00C32BA1" w:rsidP="00C32BA1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kern w:val="0"/>
          <w:sz w:val="20"/>
          <w:szCs w:val="20"/>
          <w14:ligatures w14:val="none"/>
        </w:rPr>
      </w:pPr>
    </w:p>
    <w:p w14:paraId="322CDA40" w14:textId="77777777" w:rsidR="00C32BA1" w:rsidRPr="00C32BA1" w:rsidRDefault="00C32BA1" w:rsidP="00C32BA1">
      <w:pPr>
        <w:spacing w:after="0" w:line="240" w:lineRule="auto"/>
        <w:jc w:val="center"/>
        <w:rPr>
          <w:rFonts w:ascii="TH SarabunPSK" w:eastAsia="Calibri" w:hAnsi="TH SarabunPSK" w:cs="TH SarabunPSK"/>
          <w:kern w:val="0"/>
          <w:sz w:val="20"/>
          <w:szCs w:val="20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  <w:r w:rsidRPr="00C32BA1">
        <w:rPr>
          <w:rFonts w:ascii="TH SarabunPSK" w:eastAsia="Calibri" w:hAnsi="TH SarabunPSK" w:cs="TH SarabunPSK" w:hint="cs"/>
          <w:kern w:val="0"/>
          <w:sz w:val="20"/>
          <w:szCs w:val="20"/>
          <w14:ligatures w14:val="none"/>
        </w:rPr>
        <w:sym w:font="Wingdings 2" w:char="F09C"/>
      </w:r>
    </w:p>
    <w:p w14:paraId="7DBD8BA2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24"/>
          <w:szCs w:val="24"/>
          <w14:ligatures w14:val="none"/>
        </w:rPr>
      </w:pPr>
    </w:p>
    <w:p w14:paraId="6BA2C381" w14:textId="77777777" w:rsidR="00C32BA1" w:rsidRPr="00C32BA1" w:rsidRDefault="00C32BA1" w:rsidP="00C32BA1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>1. ความสอดคล้องกับยุทธศาสตร์ชาติ แผนแม่บท นโยบายรัฐบาล</w:t>
      </w:r>
    </w:p>
    <w:p w14:paraId="5E331D3A" w14:textId="0EF7DBF2" w:rsidR="00C32BA1" w:rsidRPr="00C32BA1" w:rsidRDefault="00C32BA1" w:rsidP="00C32BA1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 xml:space="preserve">และยุทธศาสตร์การจัดสรรงบประมาณรายจ่ายประจำปี </w:t>
      </w:r>
      <w:r w:rsidR="00937B87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>2571</w:t>
      </w:r>
    </w:p>
    <w:p w14:paraId="69F53387" w14:textId="77777777" w:rsidR="00C32BA1" w:rsidRPr="00C32BA1" w:rsidRDefault="00C32BA1" w:rsidP="00C32BA1">
      <w:pPr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>1.1 ยุทธศาสตร์ชาติ</w:t>
      </w:r>
    </w:p>
    <w:p w14:paraId="7EC6ACBD" w14:textId="77777777" w:rsidR="00C32BA1" w:rsidRPr="00C32BA1" w:rsidRDefault="00C32BA1" w:rsidP="00C32BA1">
      <w:pPr>
        <w:spacing w:after="0" w:line="240" w:lineRule="auto"/>
        <w:ind w:left="720" w:firstLine="720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 ยุทธศาสตร์ชาติ : ด้าน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</w:p>
    <w:p w14:paraId="26DDC1AD" w14:textId="77777777" w:rsidR="00C32BA1" w:rsidRPr="00C32BA1" w:rsidRDefault="00C32BA1" w:rsidP="00C32BA1">
      <w:pPr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>1.2 แผนแม่บทภายใต้ยุทธศาสตร์ชาติ</w:t>
      </w:r>
    </w:p>
    <w:p w14:paraId="245BDCCC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 ประเด็นแผนแม่บท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  <w:t>.....</w:t>
      </w:r>
    </w:p>
    <w:p w14:paraId="73323481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 ประเด็นแผนย่อย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  <w:t>........</w:t>
      </w:r>
    </w:p>
    <w:p w14:paraId="6815341E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 เป้าหมายของแผนย่อย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</w:t>
      </w:r>
    </w:p>
    <w:p w14:paraId="107D5B76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 ตัวชี้วัดระดับแผนย่อย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</w:p>
    <w:p w14:paraId="342A7B4F" w14:textId="77777777" w:rsidR="00C32BA1" w:rsidRPr="00C32BA1" w:rsidRDefault="00C32BA1" w:rsidP="00C32BA1">
      <w:pPr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>1.3 นโยบายรัฐบาล</w:t>
      </w:r>
    </w:p>
    <w:p w14:paraId="5CC95D70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  <w:t>.......................................</w:t>
      </w:r>
    </w:p>
    <w:p w14:paraId="3412866D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  <w:t>.......................................</w:t>
      </w:r>
    </w:p>
    <w:p w14:paraId="45BBDD49" w14:textId="77777777" w:rsidR="00C32BA1" w:rsidRPr="00C32BA1" w:rsidRDefault="00C32BA1" w:rsidP="00C32BA1">
      <w:pPr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>1.4 นโยบาย กษ.</w:t>
      </w:r>
    </w:p>
    <w:p w14:paraId="5325239E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  <w:t>.......................................</w:t>
      </w:r>
    </w:p>
    <w:p w14:paraId="52D44607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  <w:t>.......................................</w:t>
      </w:r>
    </w:p>
    <w:p w14:paraId="348F6E62" w14:textId="61BFC8AC" w:rsidR="00C32BA1" w:rsidRPr="00C32BA1" w:rsidRDefault="00C32BA1" w:rsidP="00C32BA1">
      <w:pPr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 xml:space="preserve">1.5 ยุทธศาสตร์การจัดสรรงบประมาณรายจ่ายประจำปี </w:t>
      </w:r>
      <w:r w:rsidR="00937B87">
        <w:rPr>
          <w:rFonts w:ascii="TH SarabunPSK" w:eastAsia="Calibri" w:hAnsi="TH SarabunPSK" w:cs="TH SarabunPSK"/>
          <w:b/>
          <w:bCs/>
          <w:spacing w:val="-6"/>
          <w:kern w:val="0"/>
          <w:sz w:val="32"/>
          <w:szCs w:val="32"/>
          <w:cs/>
          <w14:ligatures w14:val="none"/>
        </w:rPr>
        <w:t>2571</w:t>
      </w:r>
    </w:p>
    <w:p w14:paraId="7D8A7865" w14:textId="77777777" w:rsidR="00C32BA1" w:rsidRPr="00C32BA1" w:rsidRDefault="00C32BA1" w:rsidP="00C32BA1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:cs/>
          <w14:ligatures w14:val="none"/>
        </w:rPr>
        <w:t>-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spacing w:val="-6"/>
          <w:kern w:val="0"/>
          <w:sz w:val="32"/>
          <w:szCs w:val="32"/>
          <w14:ligatures w14:val="none"/>
        </w:rPr>
        <w:t>.......................................</w:t>
      </w:r>
    </w:p>
    <w:p w14:paraId="4439AFE1" w14:textId="23379912" w:rsidR="00C32BA1" w:rsidRDefault="00C32BA1" w:rsidP="00C32BA1">
      <w:pPr>
        <w:spacing w:after="0" w:line="240" w:lineRule="auto"/>
        <w:jc w:val="thaiDistribute"/>
        <w:rPr>
          <w:rFonts w:ascii="TH SarabunPSK" w:eastAsia="Calibri" w:hAnsi="TH SarabunPSK" w:cs="TH SarabunPSK"/>
          <w:color w:val="FF0000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spacing w:val="-6"/>
          <w:kern w:val="0"/>
          <w:sz w:val="32"/>
          <w:szCs w:val="32"/>
          <w:cs/>
          <w14:ligatures w14:val="none"/>
        </w:rPr>
        <w:t xml:space="preserve">2. </w:t>
      </w:r>
      <w:r w:rsidRPr="00C32BA1"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นโยบาย กษ</w:t>
      </w:r>
      <w:r w:rsidRPr="00C32BA1"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. </w:t>
      </w:r>
      <w:r w:rsidR="00F1628A" w:rsidRPr="00F1628A">
        <w:rPr>
          <w:rFonts w:ascii="TH SarabunPSK" w:eastAsia="Calibri" w:hAnsi="TH SarabunPSK" w:cs="TH SarabunPSK"/>
          <w:color w:val="FF0000"/>
          <w:kern w:val="0"/>
          <w:sz w:val="32"/>
          <w:szCs w:val="32"/>
          <w:cs/>
          <w14:ligatures w14:val="none"/>
        </w:rPr>
        <w:t>(เลือกเพียง 1 นโยบายที่ชัดเจนที่สุด)</w:t>
      </w:r>
    </w:p>
    <w:p w14:paraId="3842E776" w14:textId="6DEAB4F4" w:rsidR="00CF47C9" w:rsidRPr="00CF47C9" w:rsidRDefault="00CF47C9" w:rsidP="00C32BA1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</w:pPr>
      <w:r>
        <w:rPr>
          <w:rFonts w:ascii="TH SarabunPSK" w:eastAsia="Calibri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  </w:t>
      </w:r>
      <w:r w:rsidRPr="00CF47C9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>2.1</w:t>
      </w:r>
      <w:r w:rsidR="00F2401A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>)</w:t>
      </w:r>
      <w:r w:rsidRPr="00CF47C9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>5 นโยบายหลัก</w:t>
      </w:r>
    </w:p>
    <w:p w14:paraId="62888F8B" w14:textId="6DD76A7D" w:rsidR="00C32BA1" w:rsidRPr="00C32BA1" w:rsidRDefault="00CF47C9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1</w:t>
      </w:r>
      <w:r w:rsidR="00C32BA1" w:rsidRPr="00C32BA1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. </w:t>
      </w:r>
      <w:r w:rsidR="00D1719F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ยกระดับการผลิตด้วยเทคโนโลยีและนวัตกรรม</w:t>
      </w:r>
    </w:p>
    <w:p w14:paraId="561A903B" w14:textId="67F51126" w:rsidR="00C32BA1" w:rsidRDefault="00937B87" w:rsidP="00D1719F">
      <w:pPr>
        <w:spacing w:after="0" w:line="240" w:lineRule="auto"/>
        <w:ind w:left="1437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55837941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27334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C32BA1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CF47C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1.1 </w:t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เปลี่ยนจากเกษตรดั้งเดิม สู่การใช้ </w:t>
      </w:r>
      <w:r w:rsidR="00D1719F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Big Data </w:t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ร่วมกับเทคโนโลยีดิจิทัล และ </w:t>
      </w:r>
      <w:r w:rsidR="00D1719F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AI </w:t>
      </w:r>
      <w:r w:rsidR="00D1719F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เพื่อทำการผลิตแบบแม่นยำ</w:t>
      </w:r>
    </w:p>
    <w:p w14:paraId="7A5896F7" w14:textId="48CE67E0" w:rsidR="00D1719F" w:rsidRPr="00C32BA1" w:rsidRDefault="00937B87" w:rsidP="00D1719F">
      <w:pPr>
        <w:spacing w:after="0" w:line="240" w:lineRule="auto"/>
        <w:ind w:left="1437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80678407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D1719F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1.2 ผลักดันผู้ให้บริการทางการเกษตรในชุมชน เพื่อให้เกษตรกรเข้าถึงเครื่องจักรกล</w:t>
      </w:r>
      <w:r w:rsidR="00D1719F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อย่างทั่วถึง</w:t>
      </w:r>
    </w:p>
    <w:p w14:paraId="541C17FA" w14:textId="4A35C0C8" w:rsidR="00C32BA1" w:rsidRPr="00C32BA1" w:rsidRDefault="00CF47C9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  <w:r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2</w:t>
      </w:r>
      <w:r w:rsidR="00C32BA1" w:rsidRPr="00C32BA1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. </w:t>
      </w:r>
      <w:r w:rsidR="00D1719F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เพิ่มรายได้เกษตรกร</w:t>
      </w:r>
    </w:p>
    <w:p w14:paraId="54D0A4EA" w14:textId="42E09789" w:rsid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1005157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CF47C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2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.1 </w:t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แปรรูปสินค้าเกษตรเพื่อเพิ่มมูลค่า</w:t>
      </w:r>
    </w:p>
    <w:p w14:paraId="004BFE46" w14:textId="4574220F" w:rsidR="00D1719F" w:rsidRPr="00C32BA1" w:rsidRDefault="00D1719F" w:rsidP="00D1719F">
      <w:pPr>
        <w:spacing w:after="0" w:line="240" w:lineRule="auto"/>
        <w:ind w:left="567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5377554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2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2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เตรียมความพร้อมเกษตรกรไทยสู่กติกาการค้าโลกสีเขียว และมาตรฐาน</w:t>
      </w:r>
      <w:r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            ความปลอดภัยสากล</w:t>
      </w:r>
    </w:p>
    <w:p w14:paraId="63538FB4" w14:textId="49E0CF5E" w:rsidR="00C32BA1" w:rsidRPr="00C32BA1" w:rsidRDefault="00CF47C9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3</w:t>
      </w:r>
      <w:r w:rsidR="00C32BA1" w:rsidRPr="00C32BA1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. </w:t>
      </w:r>
      <w:r w:rsidR="00D1719F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พัฒนาศักยภาพเกษตรกร</w:t>
      </w:r>
    </w:p>
    <w:p w14:paraId="17BCDF69" w14:textId="6F9330B0" w:rsid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197988139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CF47C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3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.1 </w:t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ยกระดับทักษะผ่านหลักสูตร </w:t>
      </w:r>
      <w:r w:rsidR="00D1719F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Reskill </w:t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และ </w:t>
      </w:r>
      <w:r w:rsidR="00D1719F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Upskill</w:t>
      </w:r>
    </w:p>
    <w:p w14:paraId="7D2DCA85" w14:textId="7C66D651" w:rsidR="00D1719F" w:rsidRPr="00C32BA1" w:rsidRDefault="00D1719F" w:rsidP="009F26D9">
      <w:pPr>
        <w:spacing w:after="0" w:line="240" w:lineRule="auto"/>
        <w:ind w:left="567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208275137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3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</w:t>
      </w:r>
      <w:r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2 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ส่งเสริมการรวมกลุ่มสหกรณ์ เพื่อเพิ่มอำนาจต่อรองและยกระดับเกษตรกร</w:t>
      </w:r>
      <w:r w:rsidR="009F26D9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            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ให้เป็นผู้ประกอบการธุรกิจเกษตร</w:t>
      </w:r>
    </w:p>
    <w:p w14:paraId="5825EC7A" w14:textId="77777777" w:rsidR="00D1719F" w:rsidRPr="00C32BA1" w:rsidRDefault="00D1719F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</w:p>
    <w:p w14:paraId="20D5BB77" w14:textId="1B393646" w:rsidR="00C32BA1" w:rsidRPr="00C32BA1" w:rsidRDefault="00CF47C9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  <w:r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4</w:t>
      </w:r>
      <w:r w:rsidR="00C32BA1" w:rsidRPr="00C32BA1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. </w:t>
      </w:r>
      <w:r w:rsidR="00D1719F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ตลาดนำการผลิต</w:t>
      </w:r>
    </w:p>
    <w:p w14:paraId="428576E2" w14:textId="20E425C7" w:rsid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64866968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CF47C9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4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.1 </w:t>
      </w:r>
      <w:r w:rsidR="00D1719F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วางแผนการผลิตให้ตรงตามความต้องการของตลาด</w:t>
      </w:r>
    </w:p>
    <w:p w14:paraId="3EB4C70E" w14:textId="54E8677F" w:rsidR="00D1719F" w:rsidRDefault="00D1719F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       </w:t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59315490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4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2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สนับสนุนให้เกิดจุดรวบรวมสินค้ามาตรฐานละระบบ</w:t>
      </w:r>
      <w:proofErr w:type="spellStart"/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โล</w:t>
      </w:r>
      <w:proofErr w:type="spellEnd"/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จิสติ</w:t>
      </w:r>
      <w:proofErr w:type="spellStart"/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กส์</w:t>
      </w:r>
      <w:proofErr w:type="spellEnd"/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ที่มีประสิทธิภาพ</w:t>
      </w:r>
    </w:p>
    <w:p w14:paraId="26A6A70F" w14:textId="191AA7EE" w:rsidR="00F2401A" w:rsidRPr="00C32BA1" w:rsidRDefault="00F2401A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       </w:t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99363685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4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3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เร่งปราบปรามการสวมสิทธิ์ เพื่อสร้างความเป็นธรรมในตลาด</w:t>
      </w:r>
    </w:p>
    <w:p w14:paraId="36049E31" w14:textId="59EA61E4" w:rsidR="00C32BA1" w:rsidRPr="00C32BA1" w:rsidRDefault="00CF47C9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  <w:r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5</w:t>
      </w:r>
      <w:r w:rsidR="00C32BA1" w:rsidRPr="00C32BA1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. </w:t>
      </w:r>
      <w:r w:rsidR="00F2401A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บริหารจัดการทรัพยากรน้ำทั้งระบบอย่างยั่งยืน</w:t>
      </w:r>
    </w:p>
    <w:p w14:paraId="6A3587E7" w14:textId="21A26623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ab/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62311455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CF47C9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5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.1</w:t>
      </w:r>
      <w:r w:rsidR="00CF47C9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พัฒนาการจัดการข้อมูลน้ำที่แม่นยำ เพื่อรับมือภัยแล้งและน้ำท่วม</w:t>
      </w:r>
    </w:p>
    <w:p w14:paraId="478C761B" w14:textId="67283533" w:rsidR="00F2401A" w:rsidRDefault="00C32BA1" w:rsidP="009F26D9">
      <w:pPr>
        <w:spacing w:after="0" w:line="240" w:lineRule="auto"/>
        <w:ind w:left="567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tab/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tab/>
      </w: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49510716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CF47C9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5</w:t>
      </w:r>
      <w:r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.2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เติมน้ำในเขื่อนหลัก/แหล่งกักเก็บน้ำระดับชุมชน รวมถึงกระจายน้ำเข้าสู่แปลง</w:t>
      </w:r>
      <w:r w:rsidR="009F26D9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           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เกษตรอย่างทั่วถึง</w:t>
      </w:r>
    </w:p>
    <w:p w14:paraId="578B9C6D" w14:textId="77777777" w:rsidR="00CF47C9" w:rsidRPr="00C32BA1" w:rsidRDefault="00CF47C9" w:rsidP="00C32BA1">
      <w:pPr>
        <w:spacing w:after="0" w:line="240" w:lineRule="auto"/>
        <w:ind w:firstLine="567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</w:p>
    <w:p w14:paraId="53266670" w14:textId="5510B4F9" w:rsidR="00CF47C9" w:rsidRPr="00CF47C9" w:rsidRDefault="00CF47C9" w:rsidP="00CF47C9">
      <w:pPr>
        <w:spacing w:before="120" w:after="0" w:line="276" w:lineRule="auto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r w:rsidRPr="00CF47C9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>2.</w:t>
      </w:r>
      <w:r w:rsidR="00F2401A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>2)</w:t>
      </w:r>
      <w:r w:rsidRPr="00CF47C9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>ประเด็นที่ต้องดำเนินการ</w:t>
      </w:r>
      <w:r>
        <w:rPr>
          <w:rFonts w:ascii="TH SarabunPSK" w:eastAsia="Calibri" w:hAnsi="TH SarabunPSK" w:cs="TH SarabunPSK" w:hint="cs"/>
          <w:b/>
          <w:bCs/>
          <w:color w:val="000000" w:themeColor="text1"/>
          <w:kern w:val="0"/>
          <w:sz w:val="32"/>
          <w:szCs w:val="32"/>
          <w:cs/>
          <w14:ligatures w14:val="none"/>
        </w:rPr>
        <w:t>เร่งด่วน</w:t>
      </w:r>
    </w:p>
    <w:p w14:paraId="2C75D39A" w14:textId="62345144" w:rsidR="00C32BA1" w:rsidRPr="00C32BA1" w:rsidRDefault="00F2401A" w:rsidP="00CF47C9">
      <w:pPr>
        <w:spacing w:after="0" w:line="276" w:lineRule="auto"/>
        <w:ind w:firstLine="567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  <w:r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1</w:t>
      </w:r>
      <w:r w:rsidR="00C32BA1" w:rsidRPr="00C32BA1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. </w:t>
      </w:r>
      <w:r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มาตรการเพื่อรับมือสถานการณ์ตะวันออกกลาง</w:t>
      </w:r>
    </w:p>
    <w:p w14:paraId="3F438739" w14:textId="672B6B4E" w:rsidR="00C32BA1" w:rsidRDefault="00937B87" w:rsidP="00CF47C9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164770645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32BA1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C32BA1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1</w:t>
      </w:r>
      <w:r w:rsidR="00C32BA1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.1 </w:t>
      </w:r>
      <w:r w:rsidR="00F2401A" w:rsidRPr="009F26D9">
        <w:rPr>
          <w:rFonts w:ascii="TH SarabunPSK" w:eastAsia="Calibri" w:hAnsi="TH SarabunPSK" w:cs="TH SarabunPSK" w:hint="cs"/>
          <w:color w:val="000000"/>
          <w:spacing w:val="-4"/>
          <w:kern w:val="0"/>
          <w:sz w:val="32"/>
          <w:szCs w:val="32"/>
          <w:cs/>
          <w14:ligatures w14:val="none"/>
        </w:rPr>
        <w:t>ปุ๋ย (ปรับสัดส่วนการใช้ปุ๋ย เร่งเจรจาการนำเข้า และเร่งรัดโครงการวิจัยปุ๋ยชีวภาพ)</w:t>
      </w:r>
    </w:p>
    <w:p w14:paraId="70863300" w14:textId="24302C97" w:rsidR="00FB2016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175384904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B2016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FB2016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1</w:t>
      </w:r>
      <w:r w:rsidR="00FB2016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</w:t>
      </w:r>
      <w:r w:rsidR="00FB2016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2</w:t>
      </w:r>
      <w:r w:rsidR="00FB2016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ประสานพลั</w:t>
      </w:r>
      <w:r w:rsidR="00FD5F8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ง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งาน (คูปองน้ำมันรถขนส่งสินค้าเกษตร)</w:t>
      </w:r>
    </w:p>
    <w:p w14:paraId="607DC057" w14:textId="7806A11A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50049301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2401A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1</w:t>
      </w:r>
      <w:r w:rsidR="00F2401A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3</w:t>
      </w:r>
      <w:r w:rsidR="00F2401A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ประสานแรงงาน (เร่งรัดการต่ออายุ/ออกบัตรชมพูแรงงานเก็บเกี่ยวผลผลิต </w:t>
      </w:r>
      <w:r w:rsidR="009F26D9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แบบ </w:t>
      </w:r>
      <w:r w:rsidR="00F2401A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Fast – Track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)</w:t>
      </w:r>
    </w:p>
    <w:p w14:paraId="13611C31" w14:textId="2B61AE4F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52051501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2401A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1</w:t>
      </w:r>
      <w:r w:rsidR="00F2401A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.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4</w:t>
      </w:r>
      <w:r w:rsidR="00F2401A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ใช้กลไกทูตเกษตรและสหกรณ์ เพื่อขยายและเปิดตลาดในต่างประเทศ</w:t>
      </w:r>
    </w:p>
    <w:p w14:paraId="5D68DF0B" w14:textId="07C06FFF" w:rsidR="00F2401A" w:rsidRPr="009F26D9" w:rsidRDefault="009F26D9" w:rsidP="009F26D9">
      <w:pPr>
        <w:spacing w:after="0" w:line="276" w:lineRule="auto"/>
        <w:ind w:left="540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2. </w:t>
      </w:r>
      <w:r w:rsidR="00F2401A"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บริหารจัดการสินค้าเกษตรเพื่อการส่งออกและการบริโภคภายในประเทศ</w:t>
      </w:r>
    </w:p>
    <w:p w14:paraId="2684B13E" w14:textId="769351D0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89264510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2.1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เร่งแก้ไขจุดคอขวดในการกระจายผลไม้ โดยเปิด </w:t>
      </w:r>
      <w:r w:rsidR="00F2401A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Fast Lane</w:t>
      </w:r>
    </w:p>
    <w:p w14:paraId="1366AD1E" w14:textId="51116CE0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53704921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2.2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พัฒนาระบบตรวจสอบย้อนกลับ</w:t>
      </w:r>
    </w:p>
    <w:p w14:paraId="31756570" w14:textId="4DE928FC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122617507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2.3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ส่งเสริมให้ส่วนราชการและโรงเรียน จัดซื่อผลิตภัณฑ์เกษตรโดยตรง</w:t>
      </w:r>
      <w:r w:rsidR="009F26D9"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  <w:br/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    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จากเกษตรและสหกรณ์</w:t>
      </w:r>
    </w:p>
    <w:p w14:paraId="7FE2DE16" w14:textId="056F8B9C" w:rsidR="00F2401A" w:rsidRPr="009F26D9" w:rsidRDefault="009F26D9" w:rsidP="009F26D9">
      <w:pPr>
        <w:spacing w:after="0" w:line="276" w:lineRule="auto"/>
        <w:ind w:left="540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3. </w:t>
      </w:r>
      <w:r w:rsidR="00F2401A"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บริหารจัดการน้ำเพื่อการเกษตรและประชาชน</w:t>
      </w:r>
    </w:p>
    <w:p w14:paraId="53C4E3F1" w14:textId="52B8C423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42117259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3.1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พัฒนาระบบปฏิบัติการน้ำอัจฉริยะ</w:t>
      </w:r>
    </w:p>
    <w:p w14:paraId="6492ADE1" w14:textId="3239E670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99138037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3.2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เร่งรัดการก่อสร้างโครงการชลประทานขนาดใหญ่</w:t>
      </w:r>
    </w:p>
    <w:p w14:paraId="24899769" w14:textId="250F356A" w:rsidR="00F2401A" w:rsidRPr="009F26D9" w:rsidRDefault="009F26D9" w:rsidP="009F26D9">
      <w:pPr>
        <w:spacing w:after="0" w:line="276" w:lineRule="auto"/>
        <w:ind w:left="1440" w:hanging="900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4. </w:t>
      </w:r>
      <w:r w:rsidR="00F2401A"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บริหารจัดการดินและที่ดิน</w:t>
      </w:r>
    </w:p>
    <w:p w14:paraId="2BB248EF" w14:textId="6E71FE60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32125896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4.1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มอบสิทธิในที่ดินทำกินให้แก่เกษตรกร</w:t>
      </w:r>
    </w:p>
    <w:p w14:paraId="688F96E6" w14:textId="5D3C8119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64347439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4.2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ปรับปรุง ฟื้นฟู และบำรุงดิน</w:t>
      </w:r>
    </w:p>
    <w:p w14:paraId="537200EE" w14:textId="1129F8CA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40475370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4.3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ขยายพื้นที่เกษตรปลอดการเผา</w:t>
      </w:r>
    </w:p>
    <w:p w14:paraId="226C4912" w14:textId="6C44B056" w:rsidR="00F2401A" w:rsidRPr="009F26D9" w:rsidRDefault="009F26D9" w:rsidP="009F26D9">
      <w:pPr>
        <w:spacing w:after="0" w:line="276" w:lineRule="auto"/>
        <w:ind w:left="1440" w:hanging="900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5. </w:t>
      </w:r>
      <w:r w:rsidR="00F2401A"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สร้าง </w:t>
      </w:r>
      <w:r w:rsidR="00F2401A" w:rsidRPr="009F26D9"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Smart Farmer </w:t>
      </w:r>
      <w:r w:rsidR="00F2401A"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รุ่นใหม่</w:t>
      </w:r>
    </w:p>
    <w:p w14:paraId="65965762" w14:textId="5E905EAB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35392497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5.1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ส่งเสริมอาชีพเกษตรกร</w:t>
      </w:r>
    </w:p>
    <w:p w14:paraId="20F1DE6F" w14:textId="2A9DC14A" w:rsidR="00F2401A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180730849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5.2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พัฒนาแพลต</w:t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ฟ</w:t>
      </w:r>
      <w:r w:rsidR="00F2401A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อร์มเรียนรู้ </w:t>
      </w:r>
      <w:r w:rsidR="00F2401A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Agri </w:t>
      </w:r>
      <w:r w:rsidR="009F26D9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>–</w:t>
      </w:r>
      <w:r w:rsidR="00F2401A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Tech</w:t>
      </w:r>
    </w:p>
    <w:p w14:paraId="7E917418" w14:textId="08884BF3" w:rsidR="009F26D9" w:rsidRPr="009F26D9" w:rsidRDefault="009F26D9" w:rsidP="009F26D9">
      <w:pPr>
        <w:spacing w:after="0" w:line="276" w:lineRule="auto"/>
        <w:ind w:left="1440" w:hanging="900"/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9F26D9">
        <w:rPr>
          <w:rFonts w:ascii="TH SarabunPSK" w:eastAsia="Calibri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lastRenderedPageBreak/>
        <w:t xml:space="preserve">6. แก้ปัญหา </w:t>
      </w:r>
      <w:r w:rsidRPr="009F26D9">
        <w:rPr>
          <w:rFonts w:ascii="TH SarabunPSK" w:eastAsia="Calibri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PM 2.5</w:t>
      </w:r>
    </w:p>
    <w:p w14:paraId="280473EC" w14:textId="1059F019" w:rsidR="009F26D9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73000950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6.1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ส่งเสริมการแปรรูปวัสดุเหลือใช้ทางการเกษตร</w:t>
      </w:r>
    </w:p>
    <w:p w14:paraId="23886B6F" w14:textId="7A3CBA7F" w:rsidR="009F26D9" w:rsidRPr="00C32BA1" w:rsidRDefault="00937B87" w:rsidP="00FB2016">
      <w:pPr>
        <w:spacing w:after="0" w:line="276" w:lineRule="auto"/>
        <w:ind w:left="1440"/>
        <w:rPr>
          <w:rFonts w:ascii="TH SarabunPSK" w:eastAsia="Calibri" w:hAnsi="TH SarabunPSK" w:cs="TH SarabunPSK"/>
          <w:color w:val="000000"/>
          <w:kern w:val="0"/>
          <w:sz w:val="32"/>
          <w:szCs w:val="32"/>
          <w:cs/>
          <w14:ligatures w14:val="none"/>
        </w:rPr>
      </w:pPr>
      <w:sdt>
        <w:sdtPr>
          <w:rPr>
            <w:rFonts w:ascii="TH SarabunPSK" w:eastAsia="Calibri" w:hAnsi="TH SarabunPSK" w:cs="TH SarabunPSK"/>
            <w:color w:val="000000"/>
            <w:kern w:val="0"/>
            <w:sz w:val="32"/>
            <w:szCs w:val="32"/>
            <w14:ligatures w14:val="none"/>
          </w:rPr>
          <w:id w:val="-89388629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F26D9">
            <w:rPr>
              <w:rFonts w:ascii="MS Gothic" w:eastAsia="MS Gothic" w:hAnsi="MS Gothic" w:cs="TH SarabunPSK" w:hint="eastAsia"/>
              <w:color w:val="000000"/>
              <w:kern w:val="0"/>
              <w:sz w:val="32"/>
              <w:szCs w:val="32"/>
              <w14:ligatures w14:val="none"/>
            </w:rPr>
            <w:t>☐</w:t>
          </w:r>
        </w:sdtContent>
      </w:sdt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 6.2</w:t>
      </w:r>
      <w:r w:rsidR="009F26D9" w:rsidRPr="00C32BA1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 </w:t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ส่งเสริมการขาย </w:t>
      </w:r>
      <w:r w:rsidR="009F26D9">
        <w:rPr>
          <w:rFonts w:ascii="TH SarabunPSK" w:eastAsia="Calibri" w:hAnsi="TH SarabunPSK" w:cs="TH SarabunPSK"/>
          <w:color w:val="000000"/>
          <w:kern w:val="0"/>
          <w:sz w:val="32"/>
          <w:szCs w:val="32"/>
          <w14:ligatures w14:val="none"/>
        </w:rPr>
        <w:t xml:space="preserve">Carbon Credit </w:t>
      </w:r>
      <w:r w:rsidR="009F26D9">
        <w:rPr>
          <w:rFonts w:ascii="TH SarabunPSK" w:eastAsia="Calibri" w:hAnsi="TH SarabunPSK" w:cs="TH SarabunPSK" w:hint="cs"/>
          <w:color w:val="000000"/>
          <w:kern w:val="0"/>
          <w:sz w:val="32"/>
          <w:szCs w:val="32"/>
          <w:cs/>
          <w14:ligatures w14:val="none"/>
        </w:rPr>
        <w:t>เพื่อสร้างรายได้เสริมให้กับเกษตรกร</w:t>
      </w:r>
    </w:p>
    <w:p w14:paraId="351103EB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3. หลักการและเหตุผล</w:t>
      </w:r>
    </w:p>
    <w:p w14:paraId="68D025CF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47756E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4. วัตถุประสงค์</w:t>
      </w:r>
    </w:p>
    <w:p w14:paraId="1470C0C6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4.1.............................................................................................................................................................</w:t>
      </w:r>
    </w:p>
    <w:p w14:paraId="44A02E2B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4.2.............................................................................................................................................................</w:t>
      </w:r>
    </w:p>
    <w:p w14:paraId="5017F0FA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5. เป้าหมาย</w:t>
      </w:r>
    </w:p>
    <w:p w14:paraId="418479FE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5.1.............................................................................................................................................................</w:t>
      </w:r>
    </w:p>
    <w:p w14:paraId="1248D094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5.2.............................................................................................................................................................</w:t>
      </w:r>
    </w:p>
    <w:p w14:paraId="0E76864D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6. ผลผลิต ผลลัพธ์ และดัชนีชี้วัดความสำเร็จ</w:t>
      </w:r>
    </w:p>
    <w:p w14:paraId="740AE4DA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6.1 ผลผลิต (</w:t>
      </w:r>
      <w:r w:rsidRPr="00C32BA1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>Output</w:t>
      </w: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)</w:t>
      </w:r>
    </w:p>
    <w:p w14:paraId="60FA77D4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ab/>
        <w:t>1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)............................................................................................................................................................</w:t>
      </w:r>
    </w:p>
    <w:p w14:paraId="03D3EAF1" w14:textId="77777777" w:rsidR="00C32BA1" w:rsidRPr="00C32BA1" w:rsidRDefault="00C32BA1" w:rsidP="00C32BA1">
      <w:pPr>
        <w:spacing w:after="0" w:line="240" w:lineRule="auto"/>
        <w:ind w:firstLine="720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2)............................................................................................................................................................</w:t>
      </w:r>
    </w:p>
    <w:p w14:paraId="73E8DABE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6.2 ผลลัพธ์ (</w:t>
      </w:r>
      <w:r w:rsidRPr="00C32BA1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>Outcome</w:t>
      </w: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)</w:t>
      </w:r>
    </w:p>
    <w:p w14:paraId="471C97E5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ab/>
        <w:t>1</w:t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)............................................................................................................................................................</w:t>
      </w:r>
    </w:p>
    <w:p w14:paraId="2EFC032F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2)............................................................................................................................................................</w:t>
      </w:r>
    </w:p>
    <w:p w14:paraId="1512F77F" w14:textId="77777777" w:rsidR="00C32BA1" w:rsidRPr="00C32BA1" w:rsidRDefault="00C32BA1" w:rsidP="00C32BA1">
      <w:pPr>
        <w:tabs>
          <w:tab w:val="left" w:pos="360"/>
          <w:tab w:val="left" w:pos="567"/>
          <w:tab w:val="left" w:pos="990"/>
          <w:tab w:val="left" w:pos="1134"/>
        </w:tabs>
        <w:spacing w:before="60" w:after="0" w:line="400" w:lineRule="exact"/>
        <w:rPr>
          <w:rFonts w:ascii="TH SarabunPSK" w:eastAsia="Times New Roman" w:hAnsi="TH SarabunPSK" w:cs="TH SarabunPSK"/>
          <w:kern w:val="0"/>
          <w:sz w:val="32"/>
          <w:szCs w:val="32"/>
          <w:lang w:eastAsia="ja-JP"/>
          <w14:ligatures w14:val="none"/>
        </w:rPr>
      </w:pPr>
      <w:r w:rsidRPr="00C32BA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:lang w:eastAsia="ja-JP"/>
          <w14:ligatures w14:val="none"/>
        </w:rPr>
        <w:t>7. ดัชนีชี้วัดความสำเร็จ (</w:t>
      </w:r>
      <w:r w:rsidRPr="00C32BA1">
        <w:rPr>
          <w:rFonts w:ascii="TH SarabunPSK" w:eastAsia="Times New Roman" w:hAnsi="TH SarabunPSK" w:cs="TH SarabunPSK"/>
          <w:b/>
          <w:bCs/>
          <w:kern w:val="0"/>
          <w:sz w:val="32"/>
          <w:szCs w:val="32"/>
          <w:lang w:eastAsia="ja-JP"/>
          <w14:ligatures w14:val="none"/>
        </w:rPr>
        <w:t>KPIs</w:t>
      </w:r>
      <w:r w:rsidRPr="00C32BA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:lang w:eastAsia="ja-JP"/>
          <w14:ligatures w14:val="none"/>
        </w:rPr>
        <w:t>)</w:t>
      </w:r>
      <w:r w:rsidRPr="00C32BA1">
        <w:rPr>
          <w:rFonts w:ascii="TH SarabunPSK" w:eastAsia="Times New Roman" w:hAnsi="TH SarabunPSK" w:cs="TH SarabunPSK"/>
          <w:b/>
          <w:bCs/>
          <w:kern w:val="0"/>
          <w:sz w:val="32"/>
          <w:szCs w:val="32"/>
          <w:lang w:eastAsia="ja-JP"/>
          <w14:ligatures w14:val="none"/>
        </w:rPr>
        <w:t xml:space="preserve"> </w:t>
      </w:r>
      <w:r w:rsidRPr="00C32BA1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:lang w:eastAsia="ja-JP"/>
          <w14:ligatures w14:val="none"/>
        </w:rPr>
        <w:t>(ต้องชัดเจนวัดความสำเร็จได้)</w:t>
      </w:r>
    </w:p>
    <w:p w14:paraId="13AD7950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7.1 เชิงประมาณ</w:t>
      </w:r>
    </w:p>
    <w:p w14:paraId="0113B20E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1)............................................................................................................................................................</w:t>
      </w:r>
    </w:p>
    <w:p w14:paraId="58C2BCF0" w14:textId="06CB9912" w:rsidR="00C57C16" w:rsidRDefault="00C32BA1" w:rsidP="009F26D9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2)............................................................................................................................................................</w:t>
      </w:r>
    </w:p>
    <w:p w14:paraId="610EA663" w14:textId="77777777" w:rsidR="00FB2016" w:rsidRDefault="00FB2016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</w:p>
    <w:p w14:paraId="535D7BF7" w14:textId="60A8124B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7.2 เชิงคุณภาพ</w:t>
      </w:r>
    </w:p>
    <w:p w14:paraId="4469A4B2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1)............................................................................................................................................................</w:t>
      </w:r>
    </w:p>
    <w:p w14:paraId="23E02512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ab/>
      </w: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2)............................................................................................................................................................</w:t>
      </w:r>
    </w:p>
    <w:p w14:paraId="68FAE64C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8. ผลที่คาดว่าจะได้รับ</w:t>
      </w:r>
    </w:p>
    <w:p w14:paraId="7C61EBBD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8.1.............................................................................................................................................................</w:t>
      </w:r>
    </w:p>
    <w:p w14:paraId="539DB4B5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8.2.............................................................................................................................................................</w:t>
      </w:r>
    </w:p>
    <w:p w14:paraId="642A781E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9. กลุ่มเป้าหมายผู้ได้รับประโยชน์</w:t>
      </w:r>
    </w:p>
    <w:p w14:paraId="4C4EF41C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9.1.............................................................................................................................................................</w:t>
      </w:r>
    </w:p>
    <w:p w14:paraId="0BF7AE84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9.2.............................................................................................................................................................</w:t>
      </w:r>
    </w:p>
    <w:p w14:paraId="37EEB759" w14:textId="77777777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10. ระยะเวลาในการดำเนินโครงการ</w:t>
      </w:r>
    </w:p>
    <w:p w14:paraId="5BFCB06A" w14:textId="77777777" w:rsidR="00C32BA1" w:rsidRPr="00C32BA1" w:rsidRDefault="00C32BA1" w:rsidP="00C32BA1">
      <w:pPr>
        <w:spacing w:after="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</w:t>
      </w:r>
    </w:p>
    <w:p w14:paraId="03E4ADC9" w14:textId="77777777" w:rsidR="009F26D9" w:rsidRDefault="009F26D9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0808BF9B" w14:textId="4BBBEFA0" w:rsidR="00C32BA1" w:rsidRPr="00C32BA1" w:rsidRDefault="00C32BA1" w:rsidP="00C32BA1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lastRenderedPageBreak/>
        <w:t>11. แผนการปฏิบัติงานและแผนการใช้จ่ายเงินงบประมาณ</w:t>
      </w:r>
    </w:p>
    <w:p w14:paraId="52AB62C4" w14:textId="77777777" w:rsidR="00C32BA1" w:rsidRPr="00C32BA1" w:rsidRDefault="00C32BA1" w:rsidP="00C32BA1">
      <w:pPr>
        <w:spacing w:before="120" w:after="120" w:line="240" w:lineRule="auto"/>
        <w:ind w:firstLine="567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วงเงินงบประมาณที่ดำเนินการ ................................................................... ล้านบาท</w:t>
      </w:r>
    </w:p>
    <w:tbl>
      <w:tblPr>
        <w:tblStyle w:val="TableGrid"/>
        <w:tblW w:w="10377" w:type="dxa"/>
        <w:tblInd w:w="-459" w:type="dxa"/>
        <w:tblLook w:val="04A0" w:firstRow="1" w:lastRow="0" w:firstColumn="1" w:lastColumn="0" w:noHBand="0" w:noVBand="1"/>
      </w:tblPr>
      <w:tblGrid>
        <w:gridCol w:w="1370"/>
        <w:gridCol w:w="1115"/>
        <w:gridCol w:w="946"/>
        <w:gridCol w:w="9"/>
        <w:gridCol w:w="953"/>
        <w:gridCol w:w="940"/>
        <w:gridCol w:w="9"/>
        <w:gridCol w:w="953"/>
        <w:gridCol w:w="940"/>
        <w:gridCol w:w="9"/>
        <w:gridCol w:w="953"/>
        <w:gridCol w:w="945"/>
        <w:gridCol w:w="9"/>
        <w:gridCol w:w="1226"/>
      </w:tblGrid>
      <w:tr w:rsidR="00C32BA1" w:rsidRPr="00C32BA1" w14:paraId="06C614A3" w14:textId="77777777" w:rsidTr="00C57C16">
        <w:trPr>
          <w:trHeight w:val="339"/>
        </w:trPr>
        <w:tc>
          <w:tcPr>
            <w:tcW w:w="1370" w:type="dxa"/>
            <w:vMerge w:val="restart"/>
            <w:shd w:val="clear" w:color="auto" w:fill="DBDBDB"/>
          </w:tcPr>
          <w:p w14:paraId="13F8E1A8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7781" w:type="dxa"/>
            <w:gridSpan w:val="12"/>
            <w:shd w:val="clear" w:color="auto" w:fill="DBDBDB"/>
          </w:tcPr>
          <w:p w14:paraId="4DF5A573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แผนการปฏิบัติงาน/แผนการใช้จ่ายเงินงบประมาณ</w:t>
            </w:r>
          </w:p>
        </w:tc>
        <w:tc>
          <w:tcPr>
            <w:tcW w:w="1226" w:type="dxa"/>
            <w:vMerge w:val="restart"/>
            <w:shd w:val="clear" w:color="auto" w:fill="DBDBDB"/>
          </w:tcPr>
          <w:p w14:paraId="63D90830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181C0A5B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C32BA1" w:rsidRPr="00C32BA1" w14:paraId="2CA27603" w14:textId="77777777" w:rsidTr="00C57C16">
        <w:trPr>
          <w:trHeight w:val="134"/>
        </w:trPr>
        <w:tc>
          <w:tcPr>
            <w:tcW w:w="1370" w:type="dxa"/>
            <w:vMerge/>
          </w:tcPr>
          <w:p w14:paraId="781260F1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70" w:type="dxa"/>
            <w:gridSpan w:val="3"/>
            <w:shd w:val="clear" w:color="auto" w:fill="DBDBDB"/>
          </w:tcPr>
          <w:p w14:paraId="741DF270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ไตรมาสที่ 1</w:t>
            </w:r>
          </w:p>
        </w:tc>
        <w:tc>
          <w:tcPr>
            <w:tcW w:w="1902" w:type="dxa"/>
            <w:gridSpan w:val="3"/>
            <w:shd w:val="clear" w:color="auto" w:fill="DBDBDB"/>
          </w:tcPr>
          <w:p w14:paraId="3BEA9A50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ไตรมาสที่ 2</w:t>
            </w:r>
          </w:p>
        </w:tc>
        <w:tc>
          <w:tcPr>
            <w:tcW w:w="1902" w:type="dxa"/>
            <w:gridSpan w:val="3"/>
            <w:shd w:val="clear" w:color="auto" w:fill="D9D9D9"/>
          </w:tcPr>
          <w:p w14:paraId="322ED0FF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ไตรมาสที่ 3</w:t>
            </w:r>
          </w:p>
        </w:tc>
        <w:tc>
          <w:tcPr>
            <w:tcW w:w="1907" w:type="dxa"/>
            <w:gridSpan w:val="3"/>
            <w:shd w:val="clear" w:color="auto" w:fill="D9D9D9"/>
          </w:tcPr>
          <w:p w14:paraId="4914899F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ไตรมาสที่ 4</w:t>
            </w:r>
          </w:p>
        </w:tc>
        <w:tc>
          <w:tcPr>
            <w:tcW w:w="1226" w:type="dxa"/>
            <w:vMerge/>
          </w:tcPr>
          <w:p w14:paraId="33F08170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57C16" w:rsidRPr="00C32BA1" w14:paraId="4288A6FB" w14:textId="77777777" w:rsidTr="00C57C16">
        <w:trPr>
          <w:trHeight w:val="243"/>
        </w:trPr>
        <w:tc>
          <w:tcPr>
            <w:tcW w:w="1370" w:type="dxa"/>
            <w:vMerge/>
          </w:tcPr>
          <w:p w14:paraId="6F962023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5" w:type="dxa"/>
          </w:tcPr>
          <w:p w14:paraId="6D5BD0C1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946" w:type="dxa"/>
          </w:tcPr>
          <w:p w14:paraId="766467A2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แผนเงิน</w:t>
            </w:r>
          </w:p>
        </w:tc>
        <w:tc>
          <w:tcPr>
            <w:tcW w:w="962" w:type="dxa"/>
            <w:gridSpan w:val="2"/>
          </w:tcPr>
          <w:p w14:paraId="04E8A4DF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940" w:type="dxa"/>
          </w:tcPr>
          <w:p w14:paraId="6C09AB97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แผนเงิน</w:t>
            </w:r>
          </w:p>
        </w:tc>
        <w:tc>
          <w:tcPr>
            <w:tcW w:w="962" w:type="dxa"/>
            <w:gridSpan w:val="2"/>
          </w:tcPr>
          <w:p w14:paraId="4A08C2FB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940" w:type="dxa"/>
          </w:tcPr>
          <w:p w14:paraId="4D2CEC3A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แผนเงิน</w:t>
            </w:r>
          </w:p>
        </w:tc>
        <w:tc>
          <w:tcPr>
            <w:tcW w:w="962" w:type="dxa"/>
            <w:gridSpan w:val="2"/>
          </w:tcPr>
          <w:p w14:paraId="4F6F4D21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945" w:type="dxa"/>
          </w:tcPr>
          <w:p w14:paraId="7BEEBF94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แผนเงิน</w:t>
            </w:r>
          </w:p>
        </w:tc>
        <w:tc>
          <w:tcPr>
            <w:tcW w:w="1235" w:type="dxa"/>
            <w:gridSpan w:val="2"/>
          </w:tcPr>
          <w:p w14:paraId="113893BE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57C16" w:rsidRPr="00C32BA1" w14:paraId="0540A53C" w14:textId="77777777" w:rsidTr="00C57C16">
        <w:trPr>
          <w:trHeight w:val="243"/>
        </w:trPr>
        <w:tc>
          <w:tcPr>
            <w:tcW w:w="1370" w:type="dxa"/>
          </w:tcPr>
          <w:p w14:paraId="0F7AC58D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1. </w:t>
            </w:r>
          </w:p>
        </w:tc>
        <w:tc>
          <w:tcPr>
            <w:tcW w:w="1115" w:type="dxa"/>
          </w:tcPr>
          <w:p w14:paraId="73F967F2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6" w:type="dxa"/>
          </w:tcPr>
          <w:p w14:paraId="421591D2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5087F623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</w:tcPr>
          <w:p w14:paraId="0AFA762F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459497E8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</w:tcPr>
          <w:p w14:paraId="709466E9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083CEB5D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41E05DC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5" w:type="dxa"/>
            <w:gridSpan w:val="2"/>
          </w:tcPr>
          <w:p w14:paraId="2ED38FCE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57C16" w:rsidRPr="00C32BA1" w14:paraId="7B91315C" w14:textId="77777777" w:rsidTr="00C57C16">
        <w:trPr>
          <w:trHeight w:val="328"/>
        </w:trPr>
        <w:tc>
          <w:tcPr>
            <w:tcW w:w="1370" w:type="dxa"/>
          </w:tcPr>
          <w:p w14:paraId="1C0FA8A5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115" w:type="dxa"/>
          </w:tcPr>
          <w:p w14:paraId="1FC57E1C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6" w:type="dxa"/>
          </w:tcPr>
          <w:p w14:paraId="7683CC8A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394AB834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</w:tcPr>
          <w:p w14:paraId="0289764A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6E8BAEBA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</w:tcPr>
          <w:p w14:paraId="7FBAF81A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42CCE8D1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0C7F01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5" w:type="dxa"/>
            <w:gridSpan w:val="2"/>
          </w:tcPr>
          <w:p w14:paraId="5C71247A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57C16" w:rsidRPr="00C32BA1" w14:paraId="19042714" w14:textId="77777777" w:rsidTr="00C57C16">
        <w:trPr>
          <w:trHeight w:val="339"/>
        </w:trPr>
        <w:tc>
          <w:tcPr>
            <w:tcW w:w="1370" w:type="dxa"/>
          </w:tcPr>
          <w:p w14:paraId="0C1F9CD9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 </w:t>
            </w:r>
          </w:p>
        </w:tc>
        <w:tc>
          <w:tcPr>
            <w:tcW w:w="1115" w:type="dxa"/>
          </w:tcPr>
          <w:p w14:paraId="33D0DF37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6" w:type="dxa"/>
          </w:tcPr>
          <w:p w14:paraId="6F10052A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54A30156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</w:tcPr>
          <w:p w14:paraId="0C771B6F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506426F9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</w:tcPr>
          <w:p w14:paraId="2D37FA65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</w:tcPr>
          <w:p w14:paraId="578DC9A9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57E317B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5" w:type="dxa"/>
            <w:gridSpan w:val="2"/>
          </w:tcPr>
          <w:p w14:paraId="053D3AC4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57C16" w:rsidRPr="00C32BA1" w14:paraId="1A3054A8" w14:textId="77777777" w:rsidTr="00C57C16">
        <w:trPr>
          <w:trHeight w:val="339"/>
        </w:trPr>
        <w:tc>
          <w:tcPr>
            <w:tcW w:w="1370" w:type="dxa"/>
            <w:shd w:val="clear" w:color="auto" w:fill="DBDBDB"/>
          </w:tcPr>
          <w:p w14:paraId="4F5BF4BE" w14:textId="77777777" w:rsidR="00C32BA1" w:rsidRPr="00C32BA1" w:rsidRDefault="00C32BA1" w:rsidP="00C32BA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15" w:type="dxa"/>
            <w:shd w:val="clear" w:color="auto" w:fill="DBDBDB"/>
          </w:tcPr>
          <w:p w14:paraId="15C90BFF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6" w:type="dxa"/>
            <w:shd w:val="clear" w:color="auto" w:fill="DBDBDB"/>
          </w:tcPr>
          <w:p w14:paraId="5CDDE97C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  <w:shd w:val="clear" w:color="auto" w:fill="DBDBDB"/>
          </w:tcPr>
          <w:p w14:paraId="48532E8F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shd w:val="clear" w:color="auto" w:fill="DBDBDB"/>
          </w:tcPr>
          <w:p w14:paraId="3A2E0F19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  <w:shd w:val="clear" w:color="auto" w:fill="DBDBDB"/>
          </w:tcPr>
          <w:p w14:paraId="1406022F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shd w:val="clear" w:color="auto" w:fill="DBDBDB"/>
          </w:tcPr>
          <w:p w14:paraId="458E7F38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gridSpan w:val="2"/>
            <w:shd w:val="clear" w:color="auto" w:fill="DBDBDB"/>
          </w:tcPr>
          <w:p w14:paraId="06B35F63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BDBDB"/>
          </w:tcPr>
          <w:p w14:paraId="2A5F1CDA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5" w:type="dxa"/>
            <w:gridSpan w:val="2"/>
            <w:shd w:val="clear" w:color="auto" w:fill="DBDBDB"/>
          </w:tcPr>
          <w:p w14:paraId="1DE2A067" w14:textId="77777777" w:rsidR="00C32BA1" w:rsidRPr="00C32BA1" w:rsidRDefault="00C32BA1" w:rsidP="00C32BA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4B2C5E36" w14:textId="77777777" w:rsidR="00C32BA1" w:rsidRPr="00C32BA1" w:rsidRDefault="00C32BA1" w:rsidP="00C32BA1">
      <w:pPr>
        <w:spacing w:after="200" w:line="276" w:lineRule="auto"/>
        <w:contextualSpacing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00272BC4" w14:textId="77777777" w:rsidR="00C32BA1" w:rsidRPr="00C32BA1" w:rsidRDefault="00C32BA1" w:rsidP="00C32BA1">
      <w:pPr>
        <w:spacing w:after="200" w:line="276" w:lineRule="auto"/>
        <w:contextualSpacing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12</w:t>
      </w:r>
      <w:r w:rsidRPr="00C32BA1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. วิธีและขั้นตอนการดำเนินงาน</w:t>
      </w:r>
    </w:p>
    <w:tbl>
      <w:tblPr>
        <w:tblW w:w="103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0"/>
        <w:gridCol w:w="3084"/>
        <w:gridCol w:w="1938"/>
        <w:gridCol w:w="1948"/>
      </w:tblGrid>
      <w:tr w:rsidR="00C32BA1" w:rsidRPr="00C32BA1" w14:paraId="365CD6FA" w14:textId="77777777" w:rsidTr="001A5BED">
        <w:tc>
          <w:tcPr>
            <w:tcW w:w="3390" w:type="dxa"/>
          </w:tcPr>
          <w:p w14:paraId="79C6B220" w14:textId="77777777" w:rsidR="00C32BA1" w:rsidRPr="00C32BA1" w:rsidRDefault="00C32BA1" w:rsidP="00C32BA1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กิจกรรม</w:t>
            </w:r>
          </w:p>
        </w:tc>
        <w:tc>
          <w:tcPr>
            <w:tcW w:w="3084" w:type="dxa"/>
          </w:tcPr>
          <w:p w14:paraId="56AC711B" w14:textId="77777777" w:rsidR="00C32BA1" w:rsidRPr="00C32BA1" w:rsidRDefault="00C32BA1" w:rsidP="00C32BA1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ขั้นตอนการดำเนินงาน</w:t>
            </w:r>
          </w:p>
        </w:tc>
        <w:tc>
          <w:tcPr>
            <w:tcW w:w="1938" w:type="dxa"/>
          </w:tcPr>
          <w:p w14:paraId="307C0E39" w14:textId="77777777" w:rsidR="00C32BA1" w:rsidRPr="00C32BA1" w:rsidRDefault="00C32BA1" w:rsidP="00C32BA1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สถานที่</w:t>
            </w:r>
            <w:r w:rsidRPr="00C32BA1">
              <w:rPr>
                <w:rFonts w:ascii="TH SarabunPSK" w:eastAsia="Calibri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br/>
            </w:r>
            <w:r w:rsidRPr="00C32BA1">
              <w:rPr>
                <w:rFonts w:ascii="TH SarabunPSK" w:eastAsia="Calibri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ดำเนินงาน</w:t>
            </w:r>
          </w:p>
        </w:tc>
        <w:tc>
          <w:tcPr>
            <w:tcW w:w="1948" w:type="dxa"/>
          </w:tcPr>
          <w:p w14:paraId="223A6C63" w14:textId="77777777" w:rsidR="00C32BA1" w:rsidRPr="00C32BA1" w:rsidRDefault="00C32BA1" w:rsidP="00C32BA1">
            <w:pPr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C32BA1">
              <w:rPr>
                <w:rFonts w:ascii="TH SarabunPSK" w:eastAsia="Calibri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หน่วยงานรับผิดชอบ</w:t>
            </w:r>
          </w:p>
        </w:tc>
      </w:tr>
      <w:tr w:rsidR="00C32BA1" w:rsidRPr="00C32BA1" w14:paraId="6384E2CC" w14:textId="77777777" w:rsidTr="001A5BED">
        <w:tc>
          <w:tcPr>
            <w:tcW w:w="3390" w:type="dxa"/>
          </w:tcPr>
          <w:p w14:paraId="22AFF376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084" w:type="dxa"/>
          </w:tcPr>
          <w:p w14:paraId="531BCA03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38" w:type="dxa"/>
          </w:tcPr>
          <w:p w14:paraId="6C21AE41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48" w:type="dxa"/>
          </w:tcPr>
          <w:p w14:paraId="6326D34B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</w:tr>
      <w:tr w:rsidR="00C32BA1" w:rsidRPr="00C32BA1" w14:paraId="45CE916B" w14:textId="77777777" w:rsidTr="001A5BED">
        <w:tc>
          <w:tcPr>
            <w:tcW w:w="3390" w:type="dxa"/>
          </w:tcPr>
          <w:p w14:paraId="7BFDA44B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084" w:type="dxa"/>
          </w:tcPr>
          <w:p w14:paraId="4C94B892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38" w:type="dxa"/>
          </w:tcPr>
          <w:p w14:paraId="0079A577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48" w:type="dxa"/>
          </w:tcPr>
          <w:p w14:paraId="55CD7356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</w:tr>
      <w:tr w:rsidR="00C32BA1" w:rsidRPr="00C32BA1" w14:paraId="0F0CE541" w14:textId="77777777" w:rsidTr="001A5BED">
        <w:tc>
          <w:tcPr>
            <w:tcW w:w="3390" w:type="dxa"/>
          </w:tcPr>
          <w:p w14:paraId="20AD9FBF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084" w:type="dxa"/>
          </w:tcPr>
          <w:p w14:paraId="3FD62F1D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38" w:type="dxa"/>
          </w:tcPr>
          <w:p w14:paraId="16DA4561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48" w:type="dxa"/>
          </w:tcPr>
          <w:p w14:paraId="4EA4458C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</w:tr>
      <w:tr w:rsidR="00C32BA1" w:rsidRPr="00C32BA1" w14:paraId="1389C80C" w14:textId="77777777" w:rsidTr="001A5BED">
        <w:tc>
          <w:tcPr>
            <w:tcW w:w="3390" w:type="dxa"/>
          </w:tcPr>
          <w:p w14:paraId="7CC39679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084" w:type="dxa"/>
          </w:tcPr>
          <w:p w14:paraId="76709212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38" w:type="dxa"/>
          </w:tcPr>
          <w:p w14:paraId="57A0AEF4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48" w:type="dxa"/>
          </w:tcPr>
          <w:p w14:paraId="4A64AE91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</w:tr>
      <w:tr w:rsidR="00C32BA1" w:rsidRPr="00C32BA1" w14:paraId="792EC14B" w14:textId="77777777" w:rsidTr="001A5BED">
        <w:tc>
          <w:tcPr>
            <w:tcW w:w="3390" w:type="dxa"/>
          </w:tcPr>
          <w:p w14:paraId="27CC1FE5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084" w:type="dxa"/>
          </w:tcPr>
          <w:p w14:paraId="5CF05C1F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38" w:type="dxa"/>
          </w:tcPr>
          <w:p w14:paraId="0C0AF97E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48" w:type="dxa"/>
          </w:tcPr>
          <w:p w14:paraId="1C11FD4A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</w:tr>
      <w:tr w:rsidR="00C32BA1" w:rsidRPr="00C32BA1" w14:paraId="38242DC6" w14:textId="77777777" w:rsidTr="001A5BED">
        <w:tc>
          <w:tcPr>
            <w:tcW w:w="3390" w:type="dxa"/>
          </w:tcPr>
          <w:p w14:paraId="11BA4A0B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084" w:type="dxa"/>
          </w:tcPr>
          <w:p w14:paraId="32B73BC6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38" w:type="dxa"/>
          </w:tcPr>
          <w:p w14:paraId="3A7CE21D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48" w:type="dxa"/>
          </w:tcPr>
          <w:p w14:paraId="63FB3B70" w14:textId="77777777" w:rsidR="00C32BA1" w:rsidRPr="00C32BA1" w:rsidRDefault="00C32BA1" w:rsidP="00C32BA1">
            <w:pPr>
              <w:spacing w:after="0" w:line="240" w:lineRule="auto"/>
              <w:contextualSpacing/>
              <w:rPr>
                <w:rFonts w:ascii="TH SarabunPSK" w:eastAsia="Calibri" w:hAnsi="TH SarabunPSK" w:cs="TH SarabunPSK"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5EFCE8F5" w14:textId="77777777" w:rsidR="00C32BA1" w:rsidRPr="00C32BA1" w:rsidRDefault="00C32BA1" w:rsidP="00C32BA1">
      <w:pPr>
        <w:spacing w:after="200" w:line="276" w:lineRule="auto"/>
        <w:contextualSpacing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781EBA7" w14:textId="77777777" w:rsidR="00C32BA1" w:rsidRPr="00C32BA1" w:rsidRDefault="00C32BA1" w:rsidP="00C32BA1">
      <w:pPr>
        <w:spacing w:after="200" w:line="276" w:lineRule="auto"/>
        <w:contextualSpacing/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 xml:space="preserve">13. </w:t>
      </w:r>
      <w:r w:rsidRPr="00C32BA1"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>วิธีการติดตามและประเมินผล</w:t>
      </w:r>
    </w:p>
    <w:p w14:paraId="3E3A27AE" w14:textId="77777777" w:rsidR="00C32BA1" w:rsidRPr="00C32BA1" w:rsidRDefault="00C32BA1" w:rsidP="00C32BA1">
      <w:pPr>
        <w:spacing w:after="200" w:line="276" w:lineRule="auto"/>
        <w:contextualSpacing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32BA1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 xml:space="preserve"> </w:t>
      </w:r>
    </w:p>
    <w:p w14:paraId="77476745" w14:textId="77777777" w:rsidR="00C57C16" w:rsidRDefault="00C57C16" w:rsidP="00C32BA1">
      <w:pPr>
        <w:spacing w:after="200" w:line="276" w:lineRule="auto"/>
        <w:contextualSpacing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58111906" w14:textId="41D72F89" w:rsidR="00C32BA1" w:rsidRPr="00C32BA1" w:rsidRDefault="00C32BA1" w:rsidP="00C32BA1">
      <w:pPr>
        <w:spacing w:after="200" w:line="276" w:lineRule="auto"/>
        <w:contextualSpacing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 xml:space="preserve">14. </w:t>
      </w:r>
      <w:r w:rsidRPr="00C32BA1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หน่วยงาน/ผู้รับผิดชอบโครงการ</w:t>
      </w:r>
    </w:p>
    <w:p w14:paraId="22F9DAB7" w14:textId="77777777" w:rsidR="00C32BA1" w:rsidRPr="00C32BA1" w:rsidRDefault="00C32BA1" w:rsidP="00C32BA1">
      <w:pPr>
        <w:spacing w:after="200" w:line="276" w:lineRule="auto"/>
        <w:ind w:left="567"/>
        <w:contextualSpacing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หน่วยงาน :</w:t>
      </w:r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………………………………………………………………………..</w:t>
      </w:r>
    </w:p>
    <w:p w14:paraId="664868A8" w14:textId="77777777" w:rsidR="00C32BA1" w:rsidRPr="00C32BA1" w:rsidRDefault="00C32BA1" w:rsidP="00C32BA1">
      <w:pPr>
        <w:spacing w:after="200" w:line="276" w:lineRule="auto"/>
        <w:ind w:left="567"/>
        <w:contextualSpacing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ชื่อผู้ประสาน :</w:t>
      </w:r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……………………………………………………………………</w:t>
      </w:r>
    </w:p>
    <w:p w14:paraId="02E3EE7E" w14:textId="77777777" w:rsidR="00C32BA1" w:rsidRPr="00C32BA1" w:rsidRDefault="00C32BA1" w:rsidP="00C32BA1">
      <w:pPr>
        <w:spacing w:after="200" w:line="276" w:lineRule="auto"/>
        <w:ind w:left="567"/>
        <w:contextualSpacing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เบอร์โทรศัพท์ :</w:t>
      </w:r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…………………………………………………………………..</w:t>
      </w:r>
    </w:p>
    <w:p w14:paraId="7D411C1B" w14:textId="77777777" w:rsidR="00C32BA1" w:rsidRPr="00C32BA1" w:rsidRDefault="00C32BA1" w:rsidP="00C32BA1">
      <w:pPr>
        <w:spacing w:after="200" w:line="276" w:lineRule="auto"/>
        <w:ind w:left="567"/>
        <w:contextualSpacing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เบอร์โทรสาร :</w:t>
      </w:r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…………………………………………………………………….</w:t>
      </w:r>
    </w:p>
    <w:p w14:paraId="45E02AD3" w14:textId="77777777" w:rsidR="00C32BA1" w:rsidRPr="00C32BA1" w:rsidRDefault="00C32BA1" w:rsidP="00C32BA1">
      <w:pPr>
        <w:spacing w:after="200" w:line="276" w:lineRule="auto"/>
        <w:ind w:left="567"/>
        <w:contextualSpacing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E-mail</w:t>
      </w:r>
      <w:proofErr w:type="gramStart"/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 xml:space="preserve"> :…</w:t>
      </w:r>
      <w:proofErr w:type="gramEnd"/>
      <w:r w:rsidRPr="00C32BA1"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  <w:t>………………………………………………………………………….</w:t>
      </w:r>
    </w:p>
    <w:p w14:paraId="2DA56EF6" w14:textId="77777777" w:rsidR="00DA7B31" w:rsidRDefault="00DA7B31"/>
    <w:sectPr w:rsidR="00DA7B31" w:rsidSect="00C32BA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A1"/>
    <w:rsid w:val="00107A1B"/>
    <w:rsid w:val="00273349"/>
    <w:rsid w:val="00335AEE"/>
    <w:rsid w:val="003D6505"/>
    <w:rsid w:val="003F4B12"/>
    <w:rsid w:val="006B26CC"/>
    <w:rsid w:val="0079535D"/>
    <w:rsid w:val="007B3910"/>
    <w:rsid w:val="007E2167"/>
    <w:rsid w:val="008B5F87"/>
    <w:rsid w:val="00937B87"/>
    <w:rsid w:val="009F26D9"/>
    <w:rsid w:val="00C32BA1"/>
    <w:rsid w:val="00C57C16"/>
    <w:rsid w:val="00CD2044"/>
    <w:rsid w:val="00CF47C9"/>
    <w:rsid w:val="00D1719F"/>
    <w:rsid w:val="00DA7B31"/>
    <w:rsid w:val="00E83579"/>
    <w:rsid w:val="00EF49D8"/>
    <w:rsid w:val="00F1628A"/>
    <w:rsid w:val="00F2401A"/>
    <w:rsid w:val="00FB2016"/>
    <w:rsid w:val="00FD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6167C"/>
  <w15:chartTrackingRefBased/>
  <w15:docId w15:val="{6A016B42-4643-470F-9A6B-6D2B2D76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2BA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1329</Words>
  <Characters>7578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2024-09-18T11:00:00Z</dcterms:created>
  <dcterms:modified xsi:type="dcterms:W3CDTF">2026-10-08T04:28:00Z</dcterms:modified>
</cp:coreProperties>
</file>